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690"/>
        <w:gridCol w:w="2851"/>
      </w:tblGrid>
      <w:tr w:rsidR="00E17976" w:rsidRPr="00194041" w:rsidTr="00F924C8">
        <w:tc>
          <w:tcPr>
            <w:tcW w:w="3240" w:type="dxa"/>
          </w:tcPr>
          <w:p w:rsidR="00E17976" w:rsidRDefault="00F924C8" w:rsidP="002F474E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Assistant Professor </w:t>
            </w:r>
            <w:r w:rsidR="006B4BC2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in Behavioral and Experimental Economics</w:t>
            </w:r>
          </w:p>
          <w:p w:rsidR="006B4BC2" w:rsidRPr="00535130" w:rsidRDefault="006B4BC2" w:rsidP="002F474E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  <w:p w:rsidR="00E17976" w:rsidRDefault="00F924C8" w:rsidP="002F474E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Tianjin University of Finance and Economics</w:t>
            </w:r>
          </w:p>
          <w:p w:rsidR="00F924C8" w:rsidRDefault="00F924C8" w:rsidP="002F474E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25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Zhujiang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Road,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Hexi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District</w:t>
            </w:r>
          </w:p>
          <w:p w:rsidR="00F924C8" w:rsidRPr="00535130" w:rsidRDefault="00F924C8" w:rsidP="002F474E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Tianjin, China, 300222</w:t>
            </w:r>
          </w:p>
          <w:p w:rsidR="0021727A" w:rsidRPr="00535130" w:rsidRDefault="0021727A" w:rsidP="002F474E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E17976" w:rsidRPr="00535130" w:rsidRDefault="00E17976" w:rsidP="00830FEF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830FEF" w:rsidRDefault="00E17976" w:rsidP="001B381B">
            <w:pPr>
              <w:spacing w:after="0"/>
              <w:jc w:val="both"/>
              <w:rPr>
                <w:rStyle w:val="Hyperlink"/>
                <w:rFonts w:asciiTheme="majorHAnsi" w:hAnsiTheme="majorHAnsi" w:cs="Arial"/>
                <w:sz w:val="24"/>
                <w:szCs w:val="24"/>
              </w:rPr>
            </w:pPr>
            <w:r w:rsidRPr="00535130">
              <w:rPr>
                <w:rFonts w:asciiTheme="majorHAnsi" w:hAnsiTheme="majorHAnsi" w:cs="Arial"/>
                <w:sz w:val="24"/>
                <w:szCs w:val="24"/>
              </w:rPr>
              <w:t xml:space="preserve">E-mail: </w:t>
            </w:r>
            <w:r w:rsidR="004A5571">
              <w:fldChar w:fldCharType="begin"/>
            </w:r>
            <w:r w:rsidR="004A5571">
              <w:instrText xml:space="preserve"> HYPERLINK "mailto:antinyan.armenak@gmail.com" </w:instrText>
            </w:r>
            <w:r w:rsidR="004A5571">
              <w:fldChar w:fldCharType="separate"/>
            </w:r>
            <w:r w:rsidRPr="00535130">
              <w:rPr>
                <w:rStyle w:val="Hyperlink"/>
                <w:rFonts w:asciiTheme="majorHAnsi" w:hAnsiTheme="majorHAnsi" w:cs="Arial"/>
                <w:sz w:val="24"/>
                <w:szCs w:val="24"/>
              </w:rPr>
              <w:t>antinyan.armenak@gmail.com</w:t>
            </w:r>
            <w:r w:rsidR="004A5571">
              <w:rPr>
                <w:rStyle w:val="Hyperlink"/>
                <w:rFonts w:asciiTheme="majorHAnsi" w:hAnsiTheme="majorHAnsi" w:cs="Arial"/>
                <w:sz w:val="24"/>
                <w:szCs w:val="24"/>
              </w:rPr>
              <w:fldChar w:fldCharType="end"/>
            </w:r>
          </w:p>
          <w:p w:rsidR="00E17976" w:rsidRPr="00535130" w:rsidRDefault="00404BD5" w:rsidP="001B381B">
            <w:pPr>
              <w:spacing w:after="0"/>
              <w:jc w:val="both"/>
              <w:rPr>
                <w:rStyle w:val="Hyperlink"/>
                <w:rFonts w:asciiTheme="majorHAnsi" w:hAnsiTheme="majorHAnsi" w:cs="Arial"/>
                <w:color w:val="auto"/>
                <w:sz w:val="24"/>
                <w:szCs w:val="24"/>
                <w:u w:val="none"/>
              </w:rPr>
            </w:pPr>
            <w:r w:rsidRPr="00535130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</w:p>
          <w:p w:rsidR="00E17976" w:rsidRPr="00535130" w:rsidRDefault="00E17976" w:rsidP="001B381B">
            <w:pPr>
              <w:spacing w:after="0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it-IT"/>
              </w:rPr>
            </w:pPr>
            <w:r w:rsidRPr="00535130">
              <w:rPr>
                <w:rStyle w:val="Hyperlink"/>
                <w:rFonts w:asciiTheme="majorHAnsi" w:hAnsiTheme="majorHAnsi" w:cs="Arial"/>
                <w:color w:val="auto"/>
                <w:sz w:val="24"/>
                <w:szCs w:val="24"/>
                <w:u w:val="none"/>
              </w:rPr>
              <w:t xml:space="preserve">Webpage: </w:t>
            </w:r>
            <w:r w:rsidR="00D86D2B">
              <w:fldChar w:fldCharType="begin"/>
            </w:r>
            <w:r w:rsidR="00D86D2B">
              <w:instrText xml:space="preserve"> HYPERLINK "https://sites.google.com/site/armenakantinyan1/" </w:instrText>
            </w:r>
            <w:r w:rsidR="00D86D2B">
              <w:fldChar w:fldCharType="separate"/>
            </w:r>
            <w:r w:rsidRPr="00535130">
              <w:rPr>
                <w:rStyle w:val="Hyperlink"/>
                <w:rFonts w:asciiTheme="majorHAnsi" w:hAnsiTheme="majorHAnsi" w:cs="Arial"/>
                <w:sz w:val="24"/>
                <w:szCs w:val="24"/>
              </w:rPr>
              <w:t>https://sites.google.com/site/armenakantinyan1/</w:t>
            </w:r>
            <w:r w:rsidR="00D86D2B">
              <w:rPr>
                <w:rStyle w:val="Hyperlink"/>
                <w:rFonts w:asciiTheme="majorHAnsi" w:hAnsiTheme="majorHAnsi" w:cs="Arial"/>
                <w:sz w:val="24"/>
                <w:szCs w:val="24"/>
              </w:rPr>
              <w:fldChar w:fldCharType="end"/>
            </w:r>
            <w:r w:rsidRPr="00535130">
              <w:rPr>
                <w:rStyle w:val="Hyperlink"/>
                <w:rFonts w:asciiTheme="majorHAnsi" w:hAnsiTheme="majorHAnsi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17976" w:rsidRPr="00535130" w:rsidRDefault="00E17976" w:rsidP="00C961C1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51" w:type="dxa"/>
          </w:tcPr>
          <w:p w:rsidR="00E17976" w:rsidRPr="00535130" w:rsidRDefault="007A79E9" w:rsidP="00E17976">
            <w:p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45.5pt">
                  <v:imagedata r:id="rId8" o:title="12716440_10207377649113675_292207866450750608_o"/>
                </v:shape>
              </w:pict>
            </w:r>
          </w:p>
          <w:p w:rsidR="00B2476C" w:rsidRDefault="00E17976" w:rsidP="00E17976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535130">
              <w:rPr>
                <w:rFonts w:asciiTheme="majorHAnsi" w:hAnsiTheme="majorHAnsi" w:cs="Arial"/>
                <w:sz w:val="24"/>
                <w:szCs w:val="24"/>
                <w:lang w:val="en-US"/>
              </w:rPr>
              <w:t>Gender: Male</w:t>
            </w:r>
            <w:r w:rsidR="00B2476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  <w:p w:rsidR="00E17976" w:rsidRPr="00535130" w:rsidRDefault="00E17976" w:rsidP="00E17976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535130">
              <w:rPr>
                <w:rFonts w:asciiTheme="majorHAnsi" w:hAnsiTheme="majorHAnsi" w:cs="Arial"/>
                <w:sz w:val="24"/>
                <w:szCs w:val="24"/>
                <w:lang w:val="en-US"/>
              </w:rPr>
              <w:t>Date of</w:t>
            </w:r>
            <w:r w:rsidR="00B2476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535130">
              <w:rPr>
                <w:rFonts w:asciiTheme="majorHAnsi" w:hAnsiTheme="majorHAnsi" w:cs="Arial"/>
                <w:sz w:val="24"/>
                <w:szCs w:val="24"/>
                <w:lang w:val="en-US"/>
              </w:rPr>
              <w:t>Birth:</w:t>
            </w:r>
            <w:r w:rsidR="00600AB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535130">
              <w:rPr>
                <w:rFonts w:asciiTheme="majorHAnsi" w:hAnsiTheme="majorHAnsi" w:cs="Arial"/>
                <w:sz w:val="24"/>
                <w:szCs w:val="24"/>
                <w:lang w:val="en-US"/>
              </w:rPr>
              <w:t>02.06.1987</w:t>
            </w:r>
          </w:p>
          <w:p w:rsidR="00E17976" w:rsidRPr="00535130" w:rsidRDefault="00E17976" w:rsidP="00B55D3F">
            <w:pPr>
              <w:spacing w:after="0"/>
              <w:jc w:val="right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2A5144" w:rsidRPr="00535130" w:rsidRDefault="002A5144" w:rsidP="002A5144">
      <w:pPr>
        <w:pStyle w:val="IntenseQuote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>Education</w:t>
      </w:r>
    </w:p>
    <w:p w:rsidR="002A5144" w:rsidRPr="00535130" w:rsidRDefault="00885D7E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</w:t>
      </w:r>
      <w:r w:rsidR="002A5144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2010-2014</w:t>
      </w:r>
      <w:r w:rsidR="00E423FA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 xml:space="preserve"> (defense 18.07.2014)</w:t>
      </w:r>
    </w:p>
    <w:p w:rsidR="00AD60DD" w:rsidRPr="00535130" w:rsidRDefault="002A5144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Ph</w:t>
      </w:r>
      <w:r w:rsidR="00E423FA" w:rsidRPr="00535130">
        <w:rPr>
          <w:rFonts w:asciiTheme="majorHAnsi" w:hAnsiTheme="majorHAnsi" w:cs="Arial"/>
          <w:sz w:val="24"/>
          <w:szCs w:val="24"/>
          <w:lang w:val="en-US"/>
        </w:rPr>
        <w:t>.</w:t>
      </w:r>
      <w:r w:rsidRPr="00535130">
        <w:rPr>
          <w:rFonts w:asciiTheme="majorHAnsi" w:hAnsiTheme="majorHAnsi" w:cs="Arial"/>
          <w:sz w:val="24"/>
          <w:szCs w:val="24"/>
          <w:lang w:val="en-US"/>
        </w:rPr>
        <w:t>D</w:t>
      </w:r>
      <w:r w:rsidR="00E423FA" w:rsidRPr="00535130">
        <w:rPr>
          <w:rFonts w:asciiTheme="majorHAnsi" w:hAnsiTheme="majorHAnsi" w:cs="Arial"/>
          <w:sz w:val="24"/>
          <w:szCs w:val="24"/>
          <w:lang w:val="en-US"/>
        </w:rPr>
        <w:t>.</w:t>
      </w: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in </w:t>
      </w:r>
      <w:r w:rsidR="00D639B0" w:rsidRPr="00535130">
        <w:rPr>
          <w:rFonts w:asciiTheme="majorHAnsi" w:hAnsiTheme="majorHAnsi" w:cs="Arial"/>
          <w:sz w:val="24"/>
          <w:szCs w:val="24"/>
          <w:lang w:val="en-US"/>
        </w:rPr>
        <w:t>Behavioral</w:t>
      </w:r>
      <w:r w:rsidR="00AD60DD" w:rsidRPr="00535130">
        <w:rPr>
          <w:rFonts w:asciiTheme="majorHAnsi" w:hAnsiTheme="majorHAnsi" w:cs="Arial"/>
          <w:sz w:val="24"/>
          <w:szCs w:val="24"/>
          <w:lang w:val="en-US"/>
        </w:rPr>
        <w:t>/Experimental Economics</w:t>
      </w:r>
    </w:p>
    <w:p w:rsidR="002A5144" w:rsidRPr="00535130" w:rsidRDefault="002A5144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proofErr w:type="spellStart"/>
      <w:r w:rsidRPr="00535130">
        <w:rPr>
          <w:rFonts w:asciiTheme="majorHAnsi" w:hAnsiTheme="majorHAnsi" w:cs="Arial"/>
          <w:sz w:val="24"/>
          <w:szCs w:val="24"/>
          <w:lang w:val="en-US"/>
        </w:rPr>
        <w:t>Ca’Foscari</w:t>
      </w:r>
      <w:proofErr w:type="spellEnd"/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University of Venice, </w:t>
      </w:r>
      <w:r w:rsidR="00D639B0" w:rsidRPr="00535130">
        <w:rPr>
          <w:rFonts w:asciiTheme="majorHAnsi" w:hAnsiTheme="majorHAnsi" w:cs="Arial"/>
          <w:sz w:val="24"/>
          <w:szCs w:val="24"/>
          <w:lang w:val="en-US"/>
        </w:rPr>
        <w:t>Graduate School of Economics and Management</w:t>
      </w:r>
      <w:r w:rsidR="00D474CA" w:rsidRPr="00535130">
        <w:rPr>
          <w:rFonts w:asciiTheme="majorHAnsi" w:hAnsiTheme="majorHAnsi" w:cs="Arial"/>
          <w:sz w:val="24"/>
          <w:szCs w:val="24"/>
          <w:lang w:val="en-US"/>
        </w:rPr>
        <w:t>, Venice, Italy</w:t>
      </w:r>
    </w:p>
    <w:p w:rsidR="002A5144" w:rsidRPr="00535130" w:rsidRDefault="002A5144" w:rsidP="00826F6F">
      <w:pPr>
        <w:tabs>
          <w:tab w:val="left" w:pos="1080"/>
        </w:tabs>
        <w:spacing w:after="60"/>
        <w:jc w:val="both"/>
        <w:rPr>
          <w:rFonts w:asciiTheme="majorHAnsi" w:hAnsiTheme="majorHAnsi" w:cs="Arial"/>
          <w:i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Dissertation: </w:t>
      </w:r>
      <w:r w:rsidRPr="00535130">
        <w:rPr>
          <w:rFonts w:asciiTheme="majorHAnsi" w:hAnsiTheme="majorHAnsi" w:cs="Arial"/>
          <w:i/>
          <w:sz w:val="24"/>
          <w:szCs w:val="24"/>
          <w:lang w:val="en-US"/>
        </w:rPr>
        <w:t>“Three Essays on Social Preferences, Social Dilemmas and Taxation”</w:t>
      </w:r>
    </w:p>
    <w:p w:rsidR="00E423FA" w:rsidRPr="00535130" w:rsidRDefault="00E423FA" w:rsidP="00826F6F">
      <w:pPr>
        <w:tabs>
          <w:tab w:val="left" w:pos="1080"/>
        </w:tabs>
        <w:spacing w:after="6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Committee: Enrico </w:t>
      </w:r>
      <w:proofErr w:type="spellStart"/>
      <w:r w:rsidRPr="00535130">
        <w:rPr>
          <w:rFonts w:asciiTheme="majorHAnsi" w:hAnsiTheme="majorHAnsi" w:cs="Arial"/>
          <w:sz w:val="24"/>
          <w:szCs w:val="24"/>
          <w:lang w:val="en-US"/>
        </w:rPr>
        <w:t>Zaninotto</w:t>
      </w:r>
      <w:proofErr w:type="spellEnd"/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(University of Trento), </w:t>
      </w:r>
      <w:proofErr w:type="spellStart"/>
      <w:r w:rsidRPr="00535130">
        <w:rPr>
          <w:rFonts w:asciiTheme="majorHAnsi" w:hAnsiTheme="majorHAnsi" w:cs="Arial"/>
          <w:sz w:val="24"/>
          <w:szCs w:val="24"/>
          <w:lang w:val="en-US"/>
        </w:rPr>
        <w:t>Pilar</w:t>
      </w:r>
      <w:proofErr w:type="spellEnd"/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Garcia-Gomez (Erasmus University Rotterdam), Penelope Hernandez (University of Valencia)</w:t>
      </w:r>
    </w:p>
    <w:p w:rsidR="002A5144" w:rsidRPr="00535130" w:rsidRDefault="00885D7E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</w:t>
      </w:r>
      <w:r w:rsidR="002A5144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2008-2010 (Double Degree)</w:t>
      </w:r>
    </w:p>
    <w:p w:rsidR="002A5144" w:rsidRPr="00535130" w:rsidRDefault="002A5144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Models and Methods of Quantitative Economics Erasmus Mundus (QEM) Program (GPA: 3.66/4.0)</w:t>
      </w:r>
    </w:p>
    <w:p w:rsidR="002A5144" w:rsidRPr="00535130" w:rsidRDefault="002A5144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proofErr w:type="spellStart"/>
      <w:r w:rsidRPr="00535130">
        <w:rPr>
          <w:rFonts w:asciiTheme="majorHAnsi" w:hAnsiTheme="majorHAnsi" w:cs="Arial"/>
          <w:sz w:val="24"/>
          <w:szCs w:val="24"/>
          <w:lang w:val="en-US"/>
        </w:rPr>
        <w:t>Ca’Foscari</w:t>
      </w:r>
      <w:proofErr w:type="spellEnd"/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University of Venice</w:t>
      </w:r>
      <w:r w:rsidR="00D474CA" w:rsidRPr="00535130">
        <w:rPr>
          <w:rFonts w:asciiTheme="majorHAnsi" w:hAnsiTheme="majorHAnsi" w:cs="Arial"/>
          <w:sz w:val="24"/>
          <w:szCs w:val="24"/>
          <w:lang w:val="en-US"/>
        </w:rPr>
        <w:t>, Venice, Italy</w:t>
      </w:r>
    </w:p>
    <w:p w:rsidR="002A5144" w:rsidRPr="00535130" w:rsidRDefault="002A5144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University Paris 1 Pantheon-Sorbonne</w:t>
      </w:r>
      <w:r w:rsidR="00D474CA" w:rsidRPr="00535130">
        <w:rPr>
          <w:rFonts w:asciiTheme="majorHAnsi" w:hAnsiTheme="majorHAnsi" w:cs="Arial"/>
          <w:sz w:val="24"/>
          <w:szCs w:val="24"/>
          <w:lang w:val="en-US"/>
        </w:rPr>
        <w:t>, Paris, France</w:t>
      </w:r>
    </w:p>
    <w:p w:rsidR="002A5144" w:rsidRPr="00535130" w:rsidRDefault="002A5144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Master Thesis: </w:t>
      </w:r>
      <w:r w:rsidRPr="00535130">
        <w:rPr>
          <w:rFonts w:asciiTheme="majorHAnsi" w:hAnsiTheme="majorHAnsi" w:cs="Arial"/>
          <w:i/>
          <w:sz w:val="24"/>
          <w:szCs w:val="24"/>
          <w:lang w:val="en-US"/>
        </w:rPr>
        <w:t>“Why Did the Black Cat Pass through the Interbank Market? Empirical Investigation</w:t>
      </w:r>
      <w:r w:rsidR="00C763B9" w:rsidRPr="00535130">
        <w:rPr>
          <w:rFonts w:asciiTheme="majorHAnsi" w:hAnsiTheme="majorHAnsi" w:cs="Arial"/>
          <w:i/>
          <w:sz w:val="24"/>
          <w:szCs w:val="24"/>
          <w:lang w:val="en-US"/>
        </w:rPr>
        <w:t>”</w:t>
      </w: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(110/110 e lode)</w:t>
      </w:r>
    </w:p>
    <w:p w:rsidR="00C763B9" w:rsidRPr="00535130" w:rsidRDefault="00885D7E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</w:t>
      </w:r>
      <w:r w:rsidR="00C763B9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2004-2008</w:t>
      </w:r>
    </w:p>
    <w:p w:rsidR="00C763B9" w:rsidRPr="00535130" w:rsidRDefault="00C763B9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BS in Economics</w:t>
      </w:r>
      <w:r w:rsidR="00826F6F" w:rsidRPr="00535130">
        <w:rPr>
          <w:rFonts w:asciiTheme="majorHAnsi" w:hAnsiTheme="majorHAnsi" w:cs="Arial"/>
          <w:sz w:val="24"/>
          <w:szCs w:val="24"/>
          <w:lang w:val="en-US"/>
        </w:rPr>
        <w:t xml:space="preserve"> (Honor Degree)</w:t>
      </w:r>
    </w:p>
    <w:p w:rsidR="00C763B9" w:rsidRPr="00535130" w:rsidRDefault="00C763B9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Yerevan State University</w:t>
      </w:r>
      <w:r w:rsidR="00D474CA" w:rsidRPr="00535130">
        <w:rPr>
          <w:rFonts w:asciiTheme="majorHAnsi" w:hAnsiTheme="majorHAnsi" w:cs="Arial"/>
          <w:sz w:val="24"/>
          <w:szCs w:val="24"/>
          <w:lang w:val="en-US"/>
        </w:rPr>
        <w:t>, Yerevan, Armenia</w:t>
      </w:r>
    </w:p>
    <w:p w:rsidR="00C763B9" w:rsidRDefault="00C763B9" w:rsidP="00826F6F">
      <w:pPr>
        <w:tabs>
          <w:tab w:val="left" w:pos="1080"/>
        </w:tabs>
        <w:spacing w:after="0"/>
        <w:jc w:val="both"/>
        <w:rPr>
          <w:rFonts w:asciiTheme="majorHAnsi" w:hAnsiTheme="majorHAnsi" w:cs="Arial"/>
          <w:i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Bachelor Thesis: </w:t>
      </w:r>
      <w:r w:rsidRPr="00535130">
        <w:rPr>
          <w:rFonts w:asciiTheme="majorHAnsi" w:hAnsiTheme="majorHAnsi" w:cs="Arial"/>
          <w:i/>
          <w:sz w:val="24"/>
          <w:szCs w:val="24"/>
          <w:lang w:val="en-US"/>
        </w:rPr>
        <w:t>“Main Issues of Credit Market Development in the Republic of Armenia”</w:t>
      </w:r>
    </w:p>
    <w:p w:rsidR="00C763B9" w:rsidRPr="00535130" w:rsidRDefault="00514CCB" w:rsidP="00C763B9">
      <w:pPr>
        <w:pStyle w:val="IntenseQuote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>Work</w:t>
      </w:r>
      <w:r w:rsidR="00C763B9"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 xml:space="preserve"> </w:t>
      </w:r>
      <w:r w:rsidR="006911C6"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>Experience</w:t>
      </w:r>
    </w:p>
    <w:p w:rsidR="004A56DF" w:rsidRDefault="0044678B" w:rsidP="00C763B9">
      <w:pPr>
        <w:spacing w:after="0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-September, 2016</w:t>
      </w:r>
      <w:r w:rsidR="004A56DF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</w:t>
      </w:r>
    </w:p>
    <w:p w:rsidR="004A56DF" w:rsidRPr="004A56DF" w:rsidRDefault="004A56DF" w:rsidP="00C763B9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Assistant Professor (tenure track), Tianjin University of Finance and Economics, Tianjin, China</w:t>
      </w:r>
    </w:p>
    <w:p w:rsidR="00403C73" w:rsidRDefault="00F924C8" w:rsidP="00403C73">
      <w:pPr>
        <w:spacing w:after="0"/>
        <w:jc w:val="both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-May, 2016</w:t>
      </w:r>
      <w:r w:rsidR="00403C73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</w:t>
      </w:r>
      <w:r w:rsidR="002B1815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 xml:space="preserve"> August, 2016</w:t>
      </w:r>
    </w:p>
    <w:p w:rsidR="00403C73" w:rsidRPr="00180403" w:rsidRDefault="00403C73" w:rsidP="00403C73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180403">
        <w:rPr>
          <w:rFonts w:asciiTheme="majorHAnsi" w:hAnsiTheme="majorHAnsi" w:cs="Arial"/>
          <w:sz w:val="24"/>
          <w:szCs w:val="24"/>
          <w:lang w:val="en-US"/>
        </w:rPr>
        <w:t>Adjunct Lecturer, Agribusiness Teaching Center (</w:t>
      </w:r>
      <w:r w:rsidRPr="00180403">
        <w:rPr>
          <w:rFonts w:asciiTheme="majorHAnsi" w:hAnsiTheme="majorHAnsi"/>
          <w:bCs/>
          <w:sz w:val="24"/>
          <w:szCs w:val="24"/>
          <w:shd w:val="clear" w:color="auto" w:fill="FFFFFF"/>
          <w:lang w:val="en-US"/>
        </w:rPr>
        <w:t>Joint Program of Texas A&amp;M University, United States Department of Agriculture, and Armenian State Agrarian Academy)</w:t>
      </w:r>
      <w:r>
        <w:rPr>
          <w:rFonts w:asciiTheme="majorHAnsi" w:hAnsiTheme="majorHAnsi"/>
          <w:bCs/>
          <w:sz w:val="24"/>
          <w:szCs w:val="24"/>
          <w:shd w:val="clear" w:color="auto" w:fill="FFFFFF"/>
          <w:lang w:val="en-US"/>
        </w:rPr>
        <w:t>, Yerevan, Armenia</w:t>
      </w:r>
    </w:p>
    <w:p w:rsidR="004A56DF" w:rsidRDefault="004A56DF" w:rsidP="00C763B9">
      <w:pPr>
        <w:spacing w:after="0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-January, 2016-</w:t>
      </w:r>
      <w:r w:rsidR="002B1815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 xml:space="preserve"> August, 2016</w:t>
      </w:r>
    </w:p>
    <w:p w:rsidR="004A56DF" w:rsidRDefault="004A56DF" w:rsidP="00C763B9">
      <w:pPr>
        <w:spacing w:after="0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4A56DF">
        <w:rPr>
          <w:rFonts w:asciiTheme="majorHAnsi" w:hAnsiTheme="majorHAnsi" w:cs="Arial"/>
          <w:sz w:val="24"/>
          <w:szCs w:val="24"/>
          <w:lang w:val="en-US"/>
        </w:rPr>
        <w:t>Adjunct Lecturer, American University of Armenia, Yerevan, Armenia</w:t>
      </w:r>
    </w:p>
    <w:p w:rsidR="00514CCB" w:rsidRPr="00535130" w:rsidRDefault="00514CCB" w:rsidP="00C763B9">
      <w:pPr>
        <w:spacing w:after="0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lastRenderedPageBreak/>
        <w:t>-September, 2015-</w:t>
      </w:r>
      <w:r w:rsidR="00076A8E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 xml:space="preserve"> </w:t>
      </w:r>
      <w:r w:rsidR="00F924C8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June, 2016</w:t>
      </w:r>
    </w:p>
    <w:p w:rsidR="00514CCB" w:rsidRPr="00535130" w:rsidRDefault="00514CCB" w:rsidP="00F26E5F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Research Director, Caucasus </w:t>
      </w:r>
      <w:r w:rsidR="009F5F70">
        <w:rPr>
          <w:rFonts w:asciiTheme="majorHAnsi" w:hAnsiTheme="majorHAnsi" w:cs="Arial"/>
          <w:sz w:val="24"/>
          <w:szCs w:val="24"/>
          <w:lang w:val="en-US"/>
        </w:rPr>
        <w:t>Research Resource</w:t>
      </w: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Center</w:t>
      </w:r>
      <w:r w:rsidR="004934A9" w:rsidRPr="00535130">
        <w:rPr>
          <w:rFonts w:asciiTheme="majorHAnsi" w:hAnsiTheme="majorHAnsi" w:cs="Arial"/>
          <w:sz w:val="24"/>
          <w:szCs w:val="24"/>
          <w:lang w:val="en-US"/>
        </w:rPr>
        <w:t xml:space="preserve"> (CRRC)</w:t>
      </w:r>
      <w:r w:rsidRPr="00535130">
        <w:rPr>
          <w:rFonts w:asciiTheme="majorHAnsi" w:hAnsiTheme="majorHAnsi" w:cs="Arial"/>
          <w:sz w:val="24"/>
          <w:szCs w:val="24"/>
          <w:lang w:val="en-US"/>
        </w:rPr>
        <w:t>, Yerevan, Armenia</w:t>
      </w:r>
    </w:p>
    <w:p w:rsidR="00C03258" w:rsidRPr="00535130" w:rsidRDefault="00C03258" w:rsidP="00C763B9">
      <w:pPr>
        <w:spacing w:after="0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</w:t>
      </w:r>
      <w:r w:rsidR="00E17976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October</w:t>
      </w: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, 2015-</w:t>
      </w:r>
      <w:r w:rsidR="00F924C8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 xml:space="preserve"> September, 2016</w:t>
      </w:r>
    </w:p>
    <w:p w:rsidR="00C03258" w:rsidRPr="00535130" w:rsidRDefault="00C03258" w:rsidP="00C763B9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Affiliate, Department of Economics, University of Erlangen-Nuremberg</w:t>
      </w:r>
      <w:r w:rsidR="006C34EA" w:rsidRPr="00535130">
        <w:rPr>
          <w:rFonts w:asciiTheme="majorHAnsi" w:hAnsiTheme="majorHAnsi" w:cs="Arial"/>
          <w:sz w:val="24"/>
          <w:szCs w:val="24"/>
          <w:lang w:val="en-US"/>
        </w:rPr>
        <w:t>, Nuremberg, Germany</w:t>
      </w:r>
    </w:p>
    <w:p w:rsidR="00893A44" w:rsidRPr="00535130" w:rsidRDefault="00893A44" w:rsidP="00893A44">
      <w:pPr>
        <w:spacing w:after="0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-September, 2014- September, 2015</w:t>
      </w:r>
    </w:p>
    <w:p w:rsidR="00893A44" w:rsidRPr="00535130" w:rsidRDefault="00893A44" w:rsidP="00893A44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Post-doc Research Fellow, University of Erlangen-Nuremberg, Nuremberg, Germany</w:t>
      </w:r>
    </w:p>
    <w:p w:rsidR="003464FB" w:rsidRPr="00535130" w:rsidRDefault="003464FB" w:rsidP="003464FB">
      <w:pPr>
        <w:spacing w:after="0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-February, 2013- September, 2014</w:t>
      </w:r>
    </w:p>
    <w:p w:rsidR="003464FB" w:rsidRPr="00535130" w:rsidRDefault="003464FB" w:rsidP="003464FB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(Pre-doc) Research Fellow, University of Erlangen-Nuremberg, Nuremberg, Germany</w:t>
      </w:r>
    </w:p>
    <w:p w:rsidR="00150B83" w:rsidRPr="00535130" w:rsidRDefault="00885D7E" w:rsidP="00C763B9">
      <w:pPr>
        <w:spacing w:after="0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</w:t>
      </w:r>
      <w:r w:rsidR="00150B83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February, 2012-</w:t>
      </w:r>
      <w:r w:rsidR="00076A8E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 xml:space="preserve"> </w:t>
      </w:r>
      <w:r w:rsidR="00150B83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February, 2013</w:t>
      </w:r>
    </w:p>
    <w:p w:rsidR="00150B83" w:rsidRPr="00535130" w:rsidRDefault="00150B83" w:rsidP="00C763B9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Visiting Researcher, University of Innsbruck, Innsbruck, Austria</w:t>
      </w:r>
    </w:p>
    <w:p w:rsidR="00C763B9" w:rsidRPr="00535130" w:rsidRDefault="00885D7E" w:rsidP="00C763B9">
      <w:pPr>
        <w:spacing w:after="0"/>
        <w:jc w:val="both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</w:t>
      </w:r>
      <w:r w:rsidR="00C763B9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October, 2012- January, 2013</w:t>
      </w:r>
    </w:p>
    <w:p w:rsidR="00C763B9" w:rsidRPr="00535130" w:rsidRDefault="00724388" w:rsidP="00C763B9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Part-time Research Assistant, </w:t>
      </w:r>
      <w:r w:rsidR="00C763B9" w:rsidRPr="00535130">
        <w:rPr>
          <w:rFonts w:asciiTheme="majorHAnsi" w:hAnsiTheme="majorHAnsi" w:cs="Arial"/>
          <w:sz w:val="24"/>
          <w:szCs w:val="24"/>
          <w:lang w:val="en-US"/>
        </w:rPr>
        <w:t xml:space="preserve">University of St. </w:t>
      </w:r>
      <w:proofErr w:type="spellStart"/>
      <w:r w:rsidR="00C763B9" w:rsidRPr="00535130">
        <w:rPr>
          <w:rFonts w:asciiTheme="majorHAnsi" w:hAnsiTheme="majorHAnsi" w:cs="Arial"/>
          <w:sz w:val="24"/>
          <w:szCs w:val="24"/>
          <w:lang w:val="en-US"/>
        </w:rPr>
        <w:t>Gallen</w:t>
      </w:r>
      <w:proofErr w:type="spellEnd"/>
      <w:r w:rsidR="00C763B9" w:rsidRPr="00535130">
        <w:rPr>
          <w:rFonts w:asciiTheme="majorHAnsi" w:hAnsiTheme="majorHAnsi" w:cs="Arial"/>
          <w:sz w:val="24"/>
          <w:szCs w:val="24"/>
          <w:lang w:val="en-US"/>
        </w:rPr>
        <w:t xml:space="preserve">, St. </w:t>
      </w:r>
      <w:proofErr w:type="spellStart"/>
      <w:r w:rsidR="00C763B9" w:rsidRPr="00535130">
        <w:rPr>
          <w:rFonts w:asciiTheme="majorHAnsi" w:hAnsiTheme="majorHAnsi" w:cs="Arial"/>
          <w:sz w:val="24"/>
          <w:szCs w:val="24"/>
          <w:lang w:val="en-US"/>
        </w:rPr>
        <w:t>Gallen</w:t>
      </w:r>
      <w:proofErr w:type="spellEnd"/>
      <w:r w:rsidR="00C763B9" w:rsidRPr="00535130">
        <w:rPr>
          <w:rFonts w:asciiTheme="majorHAnsi" w:hAnsiTheme="majorHAnsi" w:cs="Arial"/>
          <w:sz w:val="24"/>
          <w:szCs w:val="24"/>
          <w:lang w:val="en-US"/>
        </w:rPr>
        <w:t xml:space="preserve">, Switzerland </w:t>
      </w:r>
    </w:p>
    <w:p w:rsidR="00C763B9" w:rsidRPr="00535130" w:rsidRDefault="00885D7E" w:rsidP="00C763B9">
      <w:pPr>
        <w:spacing w:after="0"/>
        <w:jc w:val="both"/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-</w:t>
      </w:r>
      <w:r w:rsidR="00C763B9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February, 2011-</w:t>
      </w:r>
      <w:r w:rsidR="00076A8E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 xml:space="preserve"> </w:t>
      </w:r>
      <w:r w:rsidR="00C763B9" w:rsidRPr="00535130">
        <w:rPr>
          <w:rFonts w:asciiTheme="majorHAnsi" w:hAnsiTheme="majorHAnsi" w:cs="Arial"/>
          <w:color w:val="5B9BD5" w:themeColor="accent1"/>
          <w:sz w:val="24"/>
          <w:szCs w:val="24"/>
          <w:lang w:val="en-US"/>
        </w:rPr>
        <w:t>May, 2011</w:t>
      </w:r>
    </w:p>
    <w:p w:rsidR="00C763B9" w:rsidRDefault="00C763B9" w:rsidP="00C763B9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Part-time Research Assistant</w:t>
      </w:r>
      <w:r w:rsidR="00724388" w:rsidRPr="00535130">
        <w:rPr>
          <w:rFonts w:asciiTheme="majorHAnsi" w:hAnsiTheme="majorHAnsi" w:cs="Arial"/>
          <w:sz w:val="24"/>
          <w:szCs w:val="24"/>
          <w:lang w:val="en-US"/>
        </w:rPr>
        <w:t>,</w:t>
      </w: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="00826F6F" w:rsidRPr="00535130">
        <w:rPr>
          <w:rFonts w:asciiTheme="majorHAnsi" w:hAnsiTheme="majorHAnsi" w:cs="Arial"/>
          <w:sz w:val="24"/>
          <w:szCs w:val="24"/>
          <w:lang w:val="en-US"/>
        </w:rPr>
        <w:t>Ca’Foscari</w:t>
      </w:r>
      <w:proofErr w:type="spellEnd"/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University of Venice, Venice, Italy</w:t>
      </w:r>
    </w:p>
    <w:p w:rsidR="009D581F" w:rsidRPr="009D581F" w:rsidRDefault="009D581F" w:rsidP="009D581F">
      <w:pPr>
        <w:pStyle w:val="IntenseQuote"/>
        <w:rPr>
          <w:rFonts w:asciiTheme="majorHAnsi" w:hAnsiTheme="majorHAnsi" w:cstheme="majorHAnsi"/>
          <w:b/>
          <w:i w:val="0"/>
          <w:sz w:val="24"/>
          <w:szCs w:val="24"/>
          <w:lang w:val="en-US"/>
        </w:rPr>
      </w:pPr>
      <w:r w:rsidRPr="009D581F">
        <w:rPr>
          <w:rFonts w:asciiTheme="majorHAnsi" w:hAnsiTheme="majorHAnsi" w:cstheme="majorHAnsi"/>
          <w:b/>
          <w:i w:val="0"/>
          <w:sz w:val="24"/>
          <w:szCs w:val="24"/>
          <w:lang w:val="en-US"/>
        </w:rPr>
        <w:t>Visiting Positions</w:t>
      </w:r>
    </w:p>
    <w:p w:rsidR="0065205E" w:rsidRPr="009273DA" w:rsidRDefault="0065205E" w:rsidP="0065205E">
      <w:pPr>
        <w:spacing w:after="0"/>
        <w:jc w:val="both"/>
        <w:rPr>
          <w:rFonts w:asciiTheme="majorHAnsi" w:hAnsiTheme="majorHAnsi" w:cs="Arial"/>
          <w:color w:val="0070C0"/>
          <w:sz w:val="24"/>
          <w:szCs w:val="24"/>
          <w:lang w:val="en-US"/>
        </w:rPr>
      </w:pPr>
      <w:r w:rsidRPr="009273DA">
        <w:rPr>
          <w:rFonts w:asciiTheme="majorHAnsi" w:hAnsiTheme="majorHAnsi" w:cs="Arial"/>
          <w:color w:val="0070C0"/>
          <w:sz w:val="24"/>
          <w:szCs w:val="24"/>
          <w:lang w:val="en-US"/>
        </w:rPr>
        <w:t>-September, 2017-December, 2017</w:t>
      </w:r>
    </w:p>
    <w:p w:rsidR="0065205E" w:rsidRDefault="0065205E" w:rsidP="0065205E">
      <w:pPr>
        <w:spacing w:after="0"/>
        <w:jc w:val="both"/>
        <w:rPr>
          <w:rFonts w:asciiTheme="majorHAnsi" w:hAnsiTheme="majorHAnsi" w:cs="Arial"/>
          <w:color w:val="0070C0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Visiting Assistant Professor, University of Milano-Bicocca, Milan, Italy</w:t>
      </w:r>
    </w:p>
    <w:p w:rsidR="009D581F" w:rsidRPr="009273DA" w:rsidRDefault="009D581F" w:rsidP="00C763B9">
      <w:pPr>
        <w:spacing w:after="0"/>
        <w:jc w:val="both"/>
        <w:rPr>
          <w:rFonts w:asciiTheme="majorHAnsi" w:hAnsiTheme="majorHAnsi" w:cs="Arial"/>
          <w:color w:val="0070C0"/>
          <w:sz w:val="24"/>
          <w:szCs w:val="24"/>
          <w:lang w:val="en-US"/>
        </w:rPr>
      </w:pPr>
      <w:r w:rsidRPr="009273DA">
        <w:rPr>
          <w:rFonts w:asciiTheme="majorHAnsi" w:hAnsiTheme="majorHAnsi" w:cs="Arial"/>
          <w:color w:val="0070C0"/>
          <w:sz w:val="24"/>
          <w:szCs w:val="24"/>
          <w:lang w:val="en-US"/>
        </w:rPr>
        <w:t>-January, 2017-February, 2017</w:t>
      </w:r>
    </w:p>
    <w:p w:rsidR="009D581F" w:rsidRDefault="009D581F" w:rsidP="00C763B9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 xml:space="preserve">Visiting </w:t>
      </w:r>
      <w:r w:rsidR="009273DA">
        <w:rPr>
          <w:rFonts w:asciiTheme="majorHAnsi" w:hAnsiTheme="majorHAnsi" w:cs="Arial"/>
          <w:sz w:val="24"/>
          <w:szCs w:val="24"/>
          <w:lang w:val="en-US"/>
        </w:rPr>
        <w:t xml:space="preserve">Assistant </w:t>
      </w:r>
      <w:r>
        <w:rPr>
          <w:rFonts w:asciiTheme="majorHAnsi" w:hAnsiTheme="majorHAnsi" w:cs="Arial"/>
          <w:sz w:val="24"/>
          <w:szCs w:val="24"/>
          <w:lang w:val="en-US"/>
        </w:rPr>
        <w:t>Professor, American University of Armenia, Yerevan, Armenia</w:t>
      </w:r>
    </w:p>
    <w:p w:rsidR="00B339CF" w:rsidRPr="00535130" w:rsidRDefault="00B339CF" w:rsidP="00B339CF">
      <w:pPr>
        <w:pStyle w:val="IntenseQuote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>Publications</w:t>
      </w:r>
    </w:p>
    <w:p w:rsidR="006848E6" w:rsidRPr="00535130" w:rsidRDefault="00F924C8" w:rsidP="00885A4B">
      <w:pPr>
        <w:spacing w:after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 xml:space="preserve">[1] </w:t>
      </w:r>
      <w:r w:rsidR="006848E6"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Reference Group Income and Subjective Well-Being: Empirical Evidence from Low-Income Transition Economies </w:t>
      </w:r>
      <w:r w:rsidR="006848E6" w:rsidRPr="00535130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(</w:t>
      </w:r>
      <w:r w:rsidR="006848E6" w:rsidRPr="0053513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Social Indicators Research</w:t>
      </w:r>
      <w:r w:rsidR="00885A4B" w:rsidRPr="00535130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en-US"/>
        </w:rPr>
        <w:t>2016</w:t>
      </w:r>
      <w:r w:rsidR="00CD688F" w:rsidRPr="00535130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en-US"/>
        </w:rPr>
        <w:t>127, 1333-1348, 2015 impact factor 1.380</w:t>
      </w:r>
      <w:r w:rsidR="006848E6" w:rsidRPr="00535130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)</w:t>
      </w:r>
    </w:p>
    <w:p w:rsidR="00B339CF" w:rsidRPr="00535130" w:rsidRDefault="00B339CF" w:rsidP="00885A4B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[</w:t>
      </w:r>
      <w:r w:rsidR="006848E6"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2</w:t>
      </w:r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] Context Dependent Cheating: Experimental Evidence from 16 Countries (with David </w:t>
      </w:r>
      <w:proofErr w:type="spellStart"/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Pascual</w:t>
      </w:r>
      <w:proofErr w:type="spellEnd"/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Ezama</w:t>
      </w:r>
      <w:proofErr w:type="spellEnd"/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Toke </w:t>
      </w:r>
      <w:proofErr w:type="spellStart"/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Fosgaard</w:t>
      </w:r>
      <w:proofErr w:type="spellEnd"/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Juan Camilo Cardenas and others) </w:t>
      </w:r>
      <w:r w:rsidRPr="00535130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(</w:t>
      </w:r>
      <w:r w:rsidRPr="0053513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>Journal of Economic Behavior and Organization</w:t>
      </w:r>
      <w:r w:rsidR="00885A4B" w:rsidRPr="00535130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en-US"/>
        </w:rPr>
        <w:t>, 2015, 116, 379-386</w:t>
      </w:r>
      <w:r w:rsidR="00CD688F" w:rsidRPr="00535130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en-US"/>
        </w:rPr>
        <w:t xml:space="preserve">, </w:t>
      </w:r>
      <w:r w:rsidR="00F924C8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en-US"/>
        </w:rPr>
        <w:t xml:space="preserve">2015 </w:t>
      </w:r>
      <w:r w:rsidR="00CD688F" w:rsidRPr="00535130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en-US"/>
        </w:rPr>
        <w:t xml:space="preserve">impact factor </w:t>
      </w:r>
      <w:r w:rsidR="00F924C8">
        <w:rPr>
          <w:rFonts w:asciiTheme="majorHAnsi" w:hAnsiTheme="majorHAnsi" w:cs="Arial"/>
          <w:b/>
          <w:iCs/>
          <w:color w:val="000000" w:themeColor="text1"/>
          <w:sz w:val="24"/>
          <w:szCs w:val="24"/>
          <w:lang w:val="en-US"/>
        </w:rPr>
        <w:t>1.374</w:t>
      </w:r>
      <w:r w:rsidRPr="00535130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)</w:t>
      </w:r>
    </w:p>
    <w:p w:rsidR="00B339CF" w:rsidRPr="00535130" w:rsidRDefault="00B339CF" w:rsidP="00B339CF">
      <w:pPr>
        <w:spacing w:after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[3] Public Good Provision, Punishment and the Endowment Origin: Experimental Evidence </w:t>
      </w:r>
      <w:r w:rsidRPr="00535130">
        <w:rPr>
          <w:rFonts w:asciiTheme="majorHAnsi" w:hAnsiTheme="majorHAnsi"/>
          <w:sz w:val="24"/>
          <w:szCs w:val="24"/>
          <w:lang w:val="en-US"/>
        </w:rPr>
        <w:t xml:space="preserve">(with Luca </w:t>
      </w:r>
      <w:proofErr w:type="spellStart"/>
      <w:r w:rsidRPr="00535130">
        <w:rPr>
          <w:rFonts w:asciiTheme="majorHAnsi" w:hAnsiTheme="majorHAnsi"/>
          <w:sz w:val="24"/>
          <w:szCs w:val="24"/>
          <w:lang w:val="en-US"/>
        </w:rPr>
        <w:t>Corazzini</w:t>
      </w:r>
      <w:proofErr w:type="spellEnd"/>
      <w:r w:rsidRPr="00535130">
        <w:rPr>
          <w:rFonts w:asciiTheme="majorHAnsi" w:hAnsiTheme="majorHAnsi"/>
          <w:sz w:val="24"/>
          <w:szCs w:val="24"/>
          <w:lang w:val="en-US"/>
        </w:rPr>
        <w:t xml:space="preserve"> and Daniel </w:t>
      </w:r>
      <w:proofErr w:type="spellStart"/>
      <w:r w:rsidRPr="00535130">
        <w:rPr>
          <w:rFonts w:asciiTheme="majorHAnsi" w:hAnsiTheme="majorHAnsi"/>
          <w:sz w:val="24"/>
          <w:szCs w:val="24"/>
          <w:lang w:val="en-US"/>
        </w:rPr>
        <w:t>Neururer</w:t>
      </w:r>
      <w:proofErr w:type="spellEnd"/>
      <w:r w:rsidRPr="00535130">
        <w:rPr>
          <w:rFonts w:asciiTheme="majorHAnsi" w:hAnsiTheme="majorHAnsi"/>
          <w:sz w:val="24"/>
          <w:szCs w:val="24"/>
          <w:lang w:val="en-US"/>
        </w:rPr>
        <w:t xml:space="preserve">) </w:t>
      </w:r>
      <w:r w:rsidRPr="00535130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(</w:t>
      </w:r>
      <w:r w:rsidRPr="0053513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Journal of Behavioral and Experimental Economics, </w:t>
      </w:r>
      <w:r w:rsidRPr="00535130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2015</w:t>
      </w:r>
      <w:r w:rsidRPr="00535130">
        <w:rPr>
          <w:rFonts w:asciiTheme="majorHAnsi" w:hAnsiTheme="majorHAnsi" w:cs="Arial"/>
          <w:b/>
          <w:i/>
          <w:color w:val="000000" w:themeColor="text1"/>
          <w:sz w:val="24"/>
          <w:szCs w:val="24"/>
          <w:lang w:val="en-US"/>
        </w:rPr>
        <w:t xml:space="preserve">, </w:t>
      </w:r>
      <w:r w:rsidRPr="00535130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56, 72-77</w:t>
      </w:r>
      <w:r w:rsidR="00F924C8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>, 2015 impact factor 0.340)</w:t>
      </w:r>
    </w:p>
    <w:p w:rsidR="00B339CF" w:rsidRPr="00535130" w:rsidRDefault="00B339CF" w:rsidP="00B339CF">
      <w:pPr>
        <w:pStyle w:val="IntenseQuote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>Working Papers</w:t>
      </w:r>
    </w:p>
    <w:p w:rsidR="00B339CF" w:rsidRPr="00535130" w:rsidRDefault="00B339CF" w:rsidP="00B339CF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[1] Loss </w:t>
      </w:r>
      <w:r w:rsidR="00DB14DC" w:rsidRPr="00535130">
        <w:rPr>
          <w:rFonts w:asciiTheme="majorHAnsi" w:hAnsiTheme="majorHAnsi" w:cs="Arial"/>
          <w:sz w:val="24"/>
          <w:szCs w:val="24"/>
          <w:lang w:val="en-US"/>
        </w:rPr>
        <w:t>and Other-Regarding Preferences</w:t>
      </w:r>
    </w:p>
    <w:p w:rsidR="00B339CF" w:rsidRPr="00535130" w:rsidRDefault="00B339CF" w:rsidP="00135B5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[2] Are Taxes Beautiful? A Survey-Experiment on Information, Tax</w:t>
      </w:r>
      <w:r w:rsidR="00FC501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payer Preferences</w:t>
      </w:r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and Perceived Adequacy of the Tax Burden </w:t>
      </w:r>
      <w:r w:rsidRPr="00535130">
        <w:rPr>
          <w:rFonts w:asciiTheme="majorHAnsi" w:hAnsiTheme="majorHAnsi"/>
          <w:sz w:val="24"/>
          <w:szCs w:val="24"/>
          <w:lang w:val="en-US"/>
        </w:rPr>
        <w:t xml:space="preserve">(with Lorenzo </w:t>
      </w:r>
      <w:proofErr w:type="spellStart"/>
      <w:r w:rsidRPr="00535130">
        <w:rPr>
          <w:rFonts w:asciiTheme="majorHAnsi" w:hAnsiTheme="majorHAnsi"/>
          <w:sz w:val="24"/>
          <w:szCs w:val="24"/>
          <w:lang w:val="en-US"/>
        </w:rPr>
        <w:t>Abbiati</w:t>
      </w:r>
      <w:proofErr w:type="spellEnd"/>
      <w:r w:rsidRPr="00535130">
        <w:rPr>
          <w:rFonts w:asciiTheme="majorHAnsi" w:hAnsiTheme="majorHAnsi"/>
          <w:sz w:val="24"/>
          <w:szCs w:val="24"/>
          <w:lang w:val="en-US"/>
        </w:rPr>
        <w:t xml:space="preserve"> and Luca </w:t>
      </w:r>
      <w:proofErr w:type="spellStart"/>
      <w:r w:rsidRPr="00535130">
        <w:rPr>
          <w:rFonts w:asciiTheme="majorHAnsi" w:hAnsiTheme="majorHAnsi"/>
          <w:sz w:val="24"/>
          <w:szCs w:val="24"/>
          <w:lang w:val="en-US"/>
        </w:rPr>
        <w:t>Corazzini</w:t>
      </w:r>
      <w:proofErr w:type="spellEnd"/>
      <w:r w:rsidRPr="00535130">
        <w:rPr>
          <w:rFonts w:asciiTheme="majorHAnsi" w:hAnsiTheme="majorHAnsi"/>
          <w:sz w:val="24"/>
          <w:szCs w:val="24"/>
          <w:lang w:val="en-US"/>
        </w:rPr>
        <w:t>)</w:t>
      </w:r>
      <w:r w:rsidR="002F474E" w:rsidRPr="00535130">
        <w:rPr>
          <w:rFonts w:asciiTheme="majorHAnsi" w:hAnsiTheme="majorHAnsi"/>
          <w:sz w:val="24"/>
          <w:szCs w:val="24"/>
          <w:lang w:val="en-US"/>
        </w:rPr>
        <w:t xml:space="preserve"> (</w:t>
      </w:r>
      <w:r w:rsidR="00076A8E">
        <w:rPr>
          <w:rFonts w:asciiTheme="majorHAnsi" w:hAnsiTheme="majorHAnsi"/>
          <w:sz w:val="24"/>
          <w:szCs w:val="24"/>
          <w:lang w:val="en-US"/>
        </w:rPr>
        <w:t>under review,</w:t>
      </w:r>
      <w:r w:rsidR="00FC5017">
        <w:rPr>
          <w:rFonts w:asciiTheme="majorHAnsi" w:hAnsiTheme="majorHAnsi"/>
          <w:sz w:val="24"/>
          <w:szCs w:val="24"/>
          <w:lang w:val="en-US"/>
        </w:rPr>
        <w:t xml:space="preserve"> Oxford Economic Papers</w:t>
      </w:r>
      <w:r w:rsidR="002F474E" w:rsidRPr="00535130">
        <w:rPr>
          <w:rFonts w:asciiTheme="majorHAnsi" w:hAnsiTheme="majorHAnsi"/>
          <w:sz w:val="24"/>
          <w:szCs w:val="24"/>
          <w:lang w:val="en-US"/>
        </w:rPr>
        <w:t>)</w:t>
      </w:r>
    </w:p>
    <w:p w:rsidR="001E7CD1" w:rsidRDefault="001E7CD1" w:rsidP="001E7CD1">
      <w:pPr>
        <w:spacing w:after="0"/>
        <w:jc w:val="both"/>
        <w:rPr>
          <w:rFonts w:asciiTheme="majorHAnsi" w:hAnsiTheme="majorHAnsi" w:cs="Arial"/>
          <w:iCs/>
          <w:color w:val="000000" w:themeColor="text1"/>
          <w:sz w:val="24"/>
          <w:szCs w:val="24"/>
          <w:lang w:val="en-US"/>
        </w:rPr>
      </w:pPr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lastRenderedPageBreak/>
        <w:t>[</w:t>
      </w: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3</w:t>
      </w:r>
      <w:r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] </w:t>
      </w:r>
      <w:r w:rsidRPr="00535130">
        <w:rPr>
          <w:rFonts w:asciiTheme="majorHAnsi" w:hAnsiTheme="majorHAnsi" w:cs="Arial"/>
          <w:iCs/>
          <w:color w:val="000000" w:themeColor="text1"/>
          <w:sz w:val="24"/>
          <w:szCs w:val="24"/>
          <w:lang w:val="en-US"/>
        </w:rPr>
        <w:t xml:space="preserve">Relative Income and Migration: Empirical Evidence from the South Caucasus (with Luca </w:t>
      </w:r>
      <w:proofErr w:type="spellStart"/>
      <w:r w:rsidRPr="00535130">
        <w:rPr>
          <w:rFonts w:asciiTheme="majorHAnsi" w:hAnsiTheme="majorHAnsi" w:cs="Arial"/>
          <w:iCs/>
          <w:color w:val="000000" w:themeColor="text1"/>
          <w:sz w:val="24"/>
          <w:szCs w:val="24"/>
          <w:lang w:val="en-US"/>
        </w:rPr>
        <w:t>Corazzini</w:t>
      </w:r>
      <w:proofErr w:type="spellEnd"/>
      <w:r w:rsidRPr="00535130">
        <w:rPr>
          <w:rFonts w:asciiTheme="majorHAnsi" w:hAnsiTheme="majorHAnsi" w:cs="Arial"/>
          <w:iCs/>
          <w:color w:val="000000" w:themeColor="text1"/>
          <w:sz w:val="24"/>
          <w:szCs w:val="24"/>
          <w:lang w:val="en-US"/>
        </w:rPr>
        <w:t>) (</w:t>
      </w:r>
      <w:r w:rsidR="00F924C8">
        <w:rPr>
          <w:rFonts w:asciiTheme="majorHAnsi" w:hAnsiTheme="majorHAnsi" w:cs="Arial"/>
          <w:iCs/>
          <w:color w:val="000000" w:themeColor="text1"/>
          <w:sz w:val="24"/>
          <w:szCs w:val="24"/>
          <w:lang w:val="en-US"/>
        </w:rPr>
        <w:t xml:space="preserve">under review, </w:t>
      </w:r>
      <w:r w:rsidR="00F924C8" w:rsidRPr="00F924C8">
        <w:rPr>
          <w:rFonts w:asciiTheme="majorHAnsi" w:hAnsiTheme="majorHAnsi" w:cs="Arial"/>
          <w:i/>
          <w:iCs/>
          <w:color w:val="000000" w:themeColor="text1"/>
          <w:sz w:val="24"/>
          <w:szCs w:val="24"/>
          <w:lang w:val="en-US"/>
        </w:rPr>
        <w:t>Review of Development Economics</w:t>
      </w:r>
      <w:r w:rsidRPr="00535130">
        <w:rPr>
          <w:rFonts w:asciiTheme="majorHAnsi" w:hAnsiTheme="majorHAnsi" w:cs="Arial"/>
          <w:iCs/>
          <w:color w:val="000000" w:themeColor="text1"/>
          <w:sz w:val="24"/>
          <w:szCs w:val="24"/>
          <w:lang w:val="en-US"/>
        </w:rPr>
        <w:t>)</w:t>
      </w:r>
    </w:p>
    <w:p w:rsidR="00AC35FD" w:rsidRDefault="00AC35FD" w:rsidP="001E7CD1">
      <w:pPr>
        <w:spacing w:after="0"/>
        <w:jc w:val="both"/>
        <w:rPr>
          <w:rFonts w:asciiTheme="majorHAnsi" w:hAnsiTheme="majorHAnsi" w:cs="Arial"/>
          <w:iCs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[4] Cooperation in Gains and Losses (with Sandro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Casal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Mofei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Jia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, submitted)</w:t>
      </w:r>
    </w:p>
    <w:p w:rsidR="00B339CF" w:rsidRPr="00535130" w:rsidRDefault="00B339CF" w:rsidP="00B339CF">
      <w:pPr>
        <w:pStyle w:val="IntenseQuote"/>
        <w:pBdr>
          <w:top w:val="single" w:sz="4" w:space="11" w:color="5B9BD5" w:themeColor="accent1"/>
        </w:pBdr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>Work in Progress</w:t>
      </w:r>
    </w:p>
    <w:p w:rsidR="001E7CD1" w:rsidRDefault="00865D27" w:rsidP="001E7CD1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[1</w:t>
      </w:r>
      <w:r w:rsidR="001E7CD1"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] Trust in Tax Authorities and Whistleblowing: </w:t>
      </w:r>
      <w:r w:rsidR="009454A6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Experimental and Survey</w:t>
      </w:r>
      <w:r w:rsidR="001E7CD1" w:rsidRPr="00535130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Evidence from a European Country in Transition</w:t>
      </w:r>
      <w:r w:rsidR="00D50511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(with Luca </w:t>
      </w:r>
      <w:proofErr w:type="spellStart"/>
      <w:r w:rsidR="00D50511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Corazzini</w:t>
      </w:r>
      <w:proofErr w:type="spellEnd"/>
      <w:r w:rsidR="00565A49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, experiments scheduled on January-February, 2017</w:t>
      </w:r>
      <w:r w:rsidR="00D50511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)</w:t>
      </w:r>
    </w:p>
    <w:p w:rsidR="001E7CD1" w:rsidRDefault="001E7CD1" w:rsidP="001E7CD1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[</w:t>
      </w:r>
      <w:r w:rsidR="00865D2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2</w:t>
      </w: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] Relative Income and Social Capital: Empirical Evidence from the South Caucasus (with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Aleksandr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Grigoryan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Vardan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Baghdasaryan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)</w:t>
      </w:r>
    </w:p>
    <w:p w:rsidR="0091591B" w:rsidRDefault="00202703" w:rsidP="001E7CD1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[3] Vague and Precise Promises in the Lost Wallet Game (with Luca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Corazzini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Filippo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Pavesi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and Elena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D’Agostino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)</w:t>
      </w:r>
    </w:p>
    <w:p w:rsidR="0091591B" w:rsidRDefault="0091591B" w:rsidP="001E7CD1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[</w:t>
      </w:r>
      <w:r w:rsidR="00AC35FD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4</w:t>
      </w: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] </w:t>
      </w:r>
      <w:r w:rsidR="009454A6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Cross-Cultural Differences in Delegation Decisions: Germany </w:t>
      </w:r>
      <w:r w:rsidR="009454A6" w:rsidRPr="009454A6">
        <w:rPr>
          <w:rFonts w:asciiTheme="majorHAnsi" w:hAnsiTheme="majorHAnsi" w:cs="Arial"/>
          <w:i/>
          <w:color w:val="000000" w:themeColor="text1"/>
          <w:sz w:val="24"/>
          <w:szCs w:val="24"/>
          <w:lang w:val="en-US"/>
        </w:rPr>
        <w:t>vs.</w:t>
      </w:r>
      <w:r w:rsidR="009454A6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China</w:t>
      </w: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(with Lawrence Choo,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Veronika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Grimm and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Gergely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 Horvath</w:t>
      </w:r>
      <w:r w:rsidR="00565A49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, </w:t>
      </w:r>
      <w:r w:rsidR="008453CB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>first stage of experiments concluded</w:t>
      </w: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) </w:t>
      </w:r>
    </w:p>
    <w:p w:rsidR="00150B83" w:rsidRPr="00535130" w:rsidRDefault="00150B83" w:rsidP="00150B83">
      <w:pPr>
        <w:pStyle w:val="IntenseQuote"/>
        <w:rPr>
          <w:rFonts w:asciiTheme="majorHAnsi" w:hAnsiTheme="majorHAnsi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/>
          <w:b/>
          <w:i w:val="0"/>
          <w:sz w:val="24"/>
          <w:szCs w:val="24"/>
          <w:lang w:val="en-US"/>
        </w:rPr>
        <w:t>Organizational Experience</w:t>
      </w:r>
    </w:p>
    <w:p w:rsidR="00150B83" w:rsidRPr="00535130" w:rsidRDefault="00885D7E" w:rsidP="00C961C1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535130">
        <w:rPr>
          <w:rFonts w:asciiTheme="majorHAnsi" w:hAnsiTheme="majorHAnsi"/>
          <w:sz w:val="24"/>
          <w:szCs w:val="24"/>
          <w:lang w:val="en-US"/>
        </w:rPr>
        <w:t>-</w:t>
      </w:r>
      <w:r w:rsidR="00150B83" w:rsidRPr="00535130">
        <w:rPr>
          <w:rFonts w:asciiTheme="majorHAnsi" w:hAnsiTheme="majorHAnsi"/>
          <w:sz w:val="24"/>
          <w:szCs w:val="24"/>
          <w:lang w:val="en-US"/>
        </w:rPr>
        <w:t>1</w:t>
      </w:r>
      <w:r w:rsidR="00150B83" w:rsidRPr="00535130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="00150B83" w:rsidRPr="00535130">
        <w:rPr>
          <w:rFonts w:asciiTheme="majorHAnsi" w:hAnsiTheme="majorHAnsi"/>
          <w:sz w:val="24"/>
          <w:szCs w:val="24"/>
          <w:lang w:val="en-US"/>
        </w:rPr>
        <w:t xml:space="preserve"> NERD (Nuremberg Experimental Research Days) doctoral/postdoctoral workshop, Nuremberg, Germany, September 18-19, 2014</w:t>
      </w:r>
    </w:p>
    <w:p w:rsidR="00E17976" w:rsidRDefault="00885D7E" w:rsidP="00C961C1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535130">
        <w:rPr>
          <w:rFonts w:asciiTheme="majorHAnsi" w:hAnsiTheme="majorHAnsi"/>
          <w:sz w:val="24"/>
          <w:szCs w:val="24"/>
          <w:lang w:val="en-US"/>
        </w:rPr>
        <w:t>-</w:t>
      </w:r>
      <w:r w:rsidR="00150B83" w:rsidRPr="00535130">
        <w:rPr>
          <w:rFonts w:asciiTheme="majorHAnsi" w:hAnsiTheme="majorHAnsi"/>
          <w:sz w:val="24"/>
          <w:szCs w:val="24"/>
          <w:lang w:val="en-US"/>
        </w:rPr>
        <w:t>Member of the organizing committee of the conference “Taxation, Social Norms and Compliance”, Nuremberg, Germany, March 6-8, 2014</w:t>
      </w:r>
    </w:p>
    <w:p w:rsidR="00C210F0" w:rsidRPr="00535130" w:rsidRDefault="00C210F0" w:rsidP="00C961C1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-Behavioral Science in Development, American University of Armenia-UNDP workshop, Yerevan, Armenia, April 7, 2016</w:t>
      </w:r>
    </w:p>
    <w:p w:rsidR="00150B83" w:rsidRPr="00535130" w:rsidRDefault="0021727A" w:rsidP="00150B83">
      <w:pPr>
        <w:pStyle w:val="IntenseQuote"/>
        <w:rPr>
          <w:rFonts w:asciiTheme="majorHAnsi" w:hAnsiTheme="majorHAnsi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/>
          <w:b/>
          <w:i w:val="0"/>
          <w:sz w:val="24"/>
          <w:szCs w:val="24"/>
          <w:lang w:val="en-US"/>
        </w:rPr>
        <w:t>T</w:t>
      </w:r>
      <w:r w:rsidR="00150B83" w:rsidRPr="00535130">
        <w:rPr>
          <w:rFonts w:asciiTheme="majorHAnsi" w:hAnsiTheme="majorHAnsi"/>
          <w:b/>
          <w:i w:val="0"/>
          <w:sz w:val="24"/>
          <w:szCs w:val="24"/>
          <w:lang w:val="en-US"/>
        </w:rPr>
        <w:t>eaching Experience</w:t>
      </w:r>
    </w:p>
    <w:p w:rsidR="00397BE6" w:rsidRDefault="00397BE6" w:rsidP="00397BE6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-Marketing Research (MBA), Spring Semester, 2016/2017, American University of Armenia, Yerevan, Armenia (co-teaching with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Aleksandr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Grigoryan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>)</w:t>
      </w:r>
    </w:p>
    <w:p w:rsidR="00B8636E" w:rsidRDefault="00B8636E" w:rsidP="00403C73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-Survey and Experimental Design (MBA), Summer Semester, 2015/2016, American University of Armenia, Yerevan, Armenia</w:t>
      </w:r>
    </w:p>
    <w:p w:rsidR="00403C73" w:rsidRDefault="00403C73" w:rsidP="00403C73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-Marketing Research (master’s program), Spring Semester, 2015/2016, Agribusiness Teaching Center, Yerevan, Armenia</w:t>
      </w:r>
    </w:p>
    <w:p w:rsidR="00403C73" w:rsidRDefault="00403C73" w:rsidP="00403C73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-Marketing Research (MBA), Spring Semester, 2015/2016, American University of Armenia, Yerevan, Armenia</w:t>
      </w:r>
    </w:p>
    <w:p w:rsidR="00403C73" w:rsidRDefault="00403C73" w:rsidP="00403C73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/>
          <w:sz w:val="24"/>
          <w:szCs w:val="24"/>
          <w:lang w:val="en-US"/>
        </w:rPr>
        <w:t xml:space="preserve">-Experimental/Behavioral Economics Seminar, </w:t>
      </w:r>
      <w:proofErr w:type="gramStart"/>
      <w:r w:rsidRPr="00535130">
        <w:rPr>
          <w:rFonts w:asciiTheme="majorHAnsi" w:hAnsiTheme="majorHAnsi"/>
          <w:sz w:val="24"/>
          <w:szCs w:val="24"/>
          <w:lang w:val="en-US"/>
        </w:rPr>
        <w:t>Summer</w:t>
      </w:r>
      <w:proofErr w:type="gramEnd"/>
      <w:r w:rsidRPr="00535130">
        <w:rPr>
          <w:rFonts w:asciiTheme="majorHAnsi" w:hAnsiTheme="majorHAnsi"/>
          <w:sz w:val="24"/>
          <w:szCs w:val="24"/>
          <w:lang w:val="en-US"/>
        </w:rPr>
        <w:t xml:space="preserve"> term 2013/2014, University of Erlangen-Nuremberg, Nuremberg, Germany</w:t>
      </w: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150B83" w:rsidRPr="00535130" w:rsidRDefault="00885D7E" w:rsidP="00596297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535130">
        <w:rPr>
          <w:rFonts w:asciiTheme="majorHAnsi" w:hAnsiTheme="majorHAnsi"/>
          <w:sz w:val="24"/>
          <w:szCs w:val="24"/>
          <w:lang w:val="en-US"/>
        </w:rPr>
        <w:t>-</w:t>
      </w:r>
      <w:r w:rsidR="00150B83" w:rsidRPr="00535130">
        <w:rPr>
          <w:rFonts w:asciiTheme="majorHAnsi" w:hAnsiTheme="majorHAnsi"/>
          <w:sz w:val="24"/>
          <w:szCs w:val="24"/>
          <w:lang w:val="en-US"/>
        </w:rPr>
        <w:t>Experimental/Behavioral Economics</w:t>
      </w:r>
      <w:r w:rsidR="005528D8" w:rsidRPr="00535130">
        <w:rPr>
          <w:rFonts w:asciiTheme="majorHAnsi" w:hAnsiTheme="majorHAnsi"/>
          <w:sz w:val="24"/>
          <w:szCs w:val="24"/>
          <w:lang w:val="en-US"/>
        </w:rPr>
        <w:t xml:space="preserve"> Seminar</w:t>
      </w:r>
      <w:r w:rsidR="00150B83" w:rsidRPr="00535130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gramStart"/>
      <w:r w:rsidR="00150B83" w:rsidRPr="00535130">
        <w:rPr>
          <w:rFonts w:asciiTheme="majorHAnsi" w:hAnsiTheme="majorHAnsi"/>
          <w:sz w:val="24"/>
          <w:szCs w:val="24"/>
          <w:lang w:val="en-US"/>
        </w:rPr>
        <w:t>Winter</w:t>
      </w:r>
      <w:proofErr w:type="gramEnd"/>
      <w:r w:rsidR="00150B83" w:rsidRPr="00535130">
        <w:rPr>
          <w:rFonts w:asciiTheme="majorHAnsi" w:hAnsiTheme="majorHAnsi"/>
          <w:sz w:val="24"/>
          <w:szCs w:val="24"/>
          <w:lang w:val="en-US"/>
        </w:rPr>
        <w:t xml:space="preserve"> term 2013/2014, University of Erlangen-Nuremberg, Nuremberg, Germany</w:t>
      </w:r>
    </w:p>
    <w:p w:rsidR="00C763B9" w:rsidRPr="00535130" w:rsidRDefault="00C763B9" w:rsidP="00C763B9">
      <w:pPr>
        <w:pStyle w:val="IntenseQuote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lastRenderedPageBreak/>
        <w:t>Rewards</w:t>
      </w:r>
    </w:p>
    <w:p w:rsidR="00397BE6" w:rsidRDefault="00397BE6" w:rsidP="00826F6F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-Visiting fellowship at the University of Milano-Bicocca, 2600</w:t>
      </w:r>
      <w:r w:rsidRPr="00535130">
        <w:rPr>
          <w:rFonts w:asciiTheme="majorHAnsi" w:hAnsiTheme="majorHAnsi" w:cs="Arial"/>
          <w:sz w:val="24"/>
          <w:szCs w:val="24"/>
          <w:lang w:val="en-US"/>
        </w:rPr>
        <w:t>€</w:t>
      </w:r>
    </w:p>
    <w:p w:rsidR="00885D7E" w:rsidRPr="00535130" w:rsidRDefault="00885D7E" w:rsidP="00826F6F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-Emerging Field Initiative Fellowship, 47000€</w:t>
      </w:r>
    </w:p>
    <w:p w:rsidR="00885D7E" w:rsidRPr="00535130" w:rsidRDefault="00885D7E" w:rsidP="00885D7E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-SABE (Society for the Advancement of Behavioral Economics) grant for NERD workshop, 1000€</w:t>
      </w:r>
    </w:p>
    <w:p w:rsidR="00C763B9" w:rsidRPr="00535130" w:rsidRDefault="00885D7E" w:rsidP="00826F6F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</w:t>
      </w:r>
      <w:r w:rsidR="00C763B9" w:rsidRPr="00535130">
        <w:rPr>
          <w:rFonts w:asciiTheme="majorHAnsi" w:hAnsiTheme="majorHAnsi" w:cs="Arial"/>
          <w:sz w:val="24"/>
          <w:szCs w:val="24"/>
          <w:lang w:val="en-US"/>
        </w:rPr>
        <w:t>Doctoral Scholarship, 39000€</w:t>
      </w:r>
    </w:p>
    <w:p w:rsidR="00885D7E" w:rsidRPr="00535130" w:rsidRDefault="00885D7E" w:rsidP="00885D7E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-Best Doctoral Student Award of the academic year 2010-2011</w:t>
      </w:r>
    </w:p>
    <w:p w:rsidR="00C763B9" w:rsidRPr="00535130" w:rsidRDefault="00885D7E" w:rsidP="00826F6F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-Erasmus Mundus Scholarship, 42000€</w:t>
      </w:r>
    </w:p>
    <w:p w:rsidR="0024484A" w:rsidRPr="00535130" w:rsidRDefault="00885D7E" w:rsidP="00826F6F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-Distinction (</w:t>
      </w:r>
      <w:r w:rsidR="0024484A" w:rsidRPr="00535130">
        <w:rPr>
          <w:rFonts w:asciiTheme="majorHAnsi" w:hAnsiTheme="majorHAnsi" w:cs="Arial"/>
          <w:sz w:val="24"/>
          <w:szCs w:val="24"/>
          <w:lang w:val="en-US"/>
        </w:rPr>
        <w:t>Red Diploma</w:t>
      </w:r>
      <w:r w:rsidRPr="00535130">
        <w:rPr>
          <w:rFonts w:asciiTheme="majorHAnsi" w:hAnsiTheme="majorHAnsi" w:cs="Arial"/>
          <w:sz w:val="24"/>
          <w:szCs w:val="24"/>
          <w:lang w:val="en-US"/>
        </w:rPr>
        <w:t>)</w:t>
      </w:r>
      <w:r w:rsidR="0024484A" w:rsidRPr="00535130">
        <w:rPr>
          <w:rFonts w:asciiTheme="majorHAnsi" w:hAnsiTheme="majorHAnsi" w:cs="Arial"/>
          <w:sz w:val="24"/>
          <w:szCs w:val="24"/>
          <w:lang w:val="en-US"/>
        </w:rPr>
        <w:t xml:space="preserve"> for </w:t>
      </w: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="0024484A" w:rsidRPr="00535130">
        <w:rPr>
          <w:rFonts w:asciiTheme="majorHAnsi" w:hAnsiTheme="majorHAnsi" w:cs="Arial"/>
          <w:sz w:val="24"/>
          <w:szCs w:val="24"/>
          <w:lang w:val="en-US"/>
        </w:rPr>
        <w:t>Excellent Progress at the Yerevan State University</w:t>
      </w:r>
    </w:p>
    <w:p w:rsidR="007D5551" w:rsidRDefault="00885D7E" w:rsidP="00826F6F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-Distinction (</w:t>
      </w:r>
      <w:r w:rsidR="0024484A" w:rsidRPr="00535130">
        <w:rPr>
          <w:rFonts w:asciiTheme="majorHAnsi" w:hAnsiTheme="majorHAnsi" w:cs="Arial"/>
          <w:sz w:val="24"/>
          <w:szCs w:val="24"/>
          <w:lang w:val="en-US"/>
        </w:rPr>
        <w:t>Golden Medal</w:t>
      </w:r>
      <w:r w:rsidRPr="00535130">
        <w:rPr>
          <w:rFonts w:asciiTheme="majorHAnsi" w:hAnsiTheme="majorHAnsi" w:cs="Arial"/>
          <w:sz w:val="24"/>
          <w:szCs w:val="24"/>
          <w:lang w:val="en-US"/>
        </w:rPr>
        <w:t>)</w:t>
      </w:r>
      <w:r w:rsidR="0024484A" w:rsidRPr="00535130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5F5723" w:rsidRPr="00535130">
        <w:rPr>
          <w:rFonts w:asciiTheme="majorHAnsi" w:hAnsiTheme="majorHAnsi" w:cs="Arial"/>
          <w:sz w:val="24"/>
          <w:szCs w:val="24"/>
          <w:lang w:val="en-US"/>
        </w:rPr>
        <w:t xml:space="preserve">awarded </w:t>
      </w:r>
      <w:r w:rsidR="0024484A" w:rsidRPr="00535130">
        <w:rPr>
          <w:rFonts w:asciiTheme="majorHAnsi" w:hAnsiTheme="majorHAnsi" w:cs="Arial"/>
          <w:sz w:val="24"/>
          <w:szCs w:val="24"/>
          <w:lang w:val="en-US"/>
        </w:rPr>
        <w:t xml:space="preserve">by </w:t>
      </w: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="0024484A" w:rsidRPr="00535130">
        <w:rPr>
          <w:rFonts w:asciiTheme="majorHAnsi" w:hAnsiTheme="majorHAnsi" w:cs="Arial"/>
          <w:sz w:val="24"/>
          <w:szCs w:val="24"/>
          <w:lang w:val="en-US"/>
        </w:rPr>
        <w:t xml:space="preserve">Ministry of Education and Science in Armenia for </w:t>
      </w: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="0024484A" w:rsidRPr="00535130">
        <w:rPr>
          <w:rFonts w:asciiTheme="majorHAnsi" w:hAnsiTheme="majorHAnsi" w:cs="Arial"/>
          <w:sz w:val="24"/>
          <w:szCs w:val="24"/>
          <w:lang w:val="en-US"/>
        </w:rPr>
        <w:t>Excellent Progress at School</w:t>
      </w:r>
    </w:p>
    <w:p w:rsidR="009273DA" w:rsidRPr="00535130" w:rsidRDefault="009273DA" w:rsidP="009273DA">
      <w:pPr>
        <w:pStyle w:val="IntenseQuote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>
        <w:rPr>
          <w:rFonts w:asciiTheme="majorHAnsi" w:hAnsiTheme="majorHAnsi" w:cs="Arial"/>
          <w:b/>
          <w:i w:val="0"/>
          <w:sz w:val="24"/>
          <w:szCs w:val="24"/>
          <w:lang w:val="en-US"/>
        </w:rPr>
        <w:t>Research Grants</w:t>
      </w:r>
    </w:p>
    <w:p w:rsidR="009273DA" w:rsidRPr="00397BE6" w:rsidRDefault="009273DA" w:rsidP="00826F6F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97BE6">
        <w:rPr>
          <w:rFonts w:asciiTheme="majorHAnsi" w:hAnsiTheme="majorHAnsi" w:cstheme="majorHAnsi"/>
          <w:sz w:val="24"/>
          <w:szCs w:val="24"/>
          <w:lang w:val="en-US"/>
        </w:rPr>
        <w:t>-</w:t>
      </w:r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Competition for social status in a networked society (with </w:t>
      </w:r>
      <w:proofErr w:type="spellStart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Gergely</w:t>
      </w:r>
      <w:proofErr w:type="spellEnd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Horvath, </w:t>
      </w:r>
      <w:proofErr w:type="spellStart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Mofei</w:t>
      </w:r>
      <w:proofErr w:type="spellEnd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Jia</w:t>
      </w:r>
      <w:proofErr w:type="spellEnd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and Pavel </w:t>
      </w:r>
      <w:proofErr w:type="spellStart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Kuchar</w:t>
      </w:r>
      <w:proofErr w:type="spellEnd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; RDF-16-01-30; </w:t>
      </w:r>
      <w:proofErr w:type="spellStart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Xi’An</w:t>
      </w:r>
      <w:proofErr w:type="spellEnd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Jiaotong</w:t>
      </w:r>
      <w:proofErr w:type="spellEnd"/>
      <w:r w:rsidRPr="00397BE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-Liverpool University; 13.000 EUR)</w:t>
      </w:r>
    </w:p>
    <w:p w:rsidR="00397BE6" w:rsidRPr="00B8636E" w:rsidRDefault="00397BE6" w:rsidP="00B8636E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FC36A3" w:rsidRPr="00535130" w:rsidRDefault="00FC36A3" w:rsidP="00FC36A3">
      <w:pPr>
        <w:pStyle w:val="IntenseQuote"/>
        <w:tabs>
          <w:tab w:val="left" w:pos="4290"/>
          <w:tab w:val="center" w:pos="4890"/>
        </w:tabs>
        <w:jc w:val="left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>
        <w:rPr>
          <w:rFonts w:asciiTheme="majorHAnsi" w:hAnsiTheme="majorHAnsi" w:cs="Arial"/>
          <w:b/>
          <w:i w:val="0"/>
          <w:sz w:val="24"/>
          <w:szCs w:val="24"/>
          <w:lang w:val="en-US"/>
        </w:rPr>
        <w:tab/>
        <w:t>Refereeing</w:t>
      </w:r>
    </w:p>
    <w:p w:rsidR="00FC36A3" w:rsidRDefault="00FC36A3" w:rsidP="00FC36A3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Applied Economics (x1)</w:t>
      </w:r>
      <w:r w:rsidR="00B8636E">
        <w:rPr>
          <w:rFonts w:asciiTheme="majorHAnsi" w:hAnsiTheme="majorHAnsi" w:cs="Arial"/>
          <w:sz w:val="24"/>
          <w:szCs w:val="24"/>
          <w:lang w:val="en-US"/>
        </w:rPr>
        <w:t>; Applied Economics Letters (x1)</w:t>
      </w:r>
    </w:p>
    <w:p w:rsidR="00B8636E" w:rsidRPr="00535130" w:rsidRDefault="00B8636E" w:rsidP="00B8636E">
      <w:pPr>
        <w:pStyle w:val="IntenseQuote"/>
        <w:tabs>
          <w:tab w:val="left" w:pos="4290"/>
          <w:tab w:val="center" w:pos="4890"/>
        </w:tabs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>
        <w:rPr>
          <w:rFonts w:asciiTheme="majorHAnsi" w:hAnsiTheme="majorHAnsi" w:cs="Arial"/>
          <w:b/>
          <w:i w:val="0"/>
          <w:sz w:val="24"/>
          <w:szCs w:val="24"/>
          <w:lang w:val="en-US"/>
        </w:rPr>
        <w:t>Consulting</w:t>
      </w:r>
    </w:p>
    <w:p w:rsidR="00B8636E" w:rsidRPr="00B8636E" w:rsidRDefault="00B8636E" w:rsidP="00B8636E">
      <w:pPr>
        <w:pStyle w:val="Default"/>
        <w:rPr>
          <w:rFonts w:asciiTheme="majorHAnsi" w:hAnsiTheme="majorHAnsi"/>
          <w:color w:val="5B9BD5" w:themeColor="accent1"/>
        </w:rPr>
      </w:pPr>
      <w:r w:rsidRPr="00B8636E">
        <w:rPr>
          <w:rFonts w:asciiTheme="majorHAnsi" w:hAnsiTheme="majorHAnsi"/>
          <w:color w:val="5B9BD5" w:themeColor="accent1"/>
        </w:rPr>
        <w:t>-June, 2015-</w:t>
      </w:r>
      <w:r w:rsidR="00891A91">
        <w:rPr>
          <w:rFonts w:asciiTheme="majorHAnsi" w:hAnsiTheme="majorHAnsi"/>
          <w:color w:val="5B9BD5" w:themeColor="accent1"/>
        </w:rPr>
        <w:t xml:space="preserve"> </w:t>
      </w:r>
      <w:r w:rsidRPr="00B8636E">
        <w:rPr>
          <w:rFonts w:asciiTheme="majorHAnsi" w:hAnsiTheme="majorHAnsi"/>
          <w:color w:val="5B9BD5" w:themeColor="accent1"/>
        </w:rPr>
        <w:t xml:space="preserve">July, 2016 </w:t>
      </w:r>
    </w:p>
    <w:p w:rsidR="00B8636E" w:rsidRPr="00B8636E" w:rsidRDefault="00B8636E" w:rsidP="00B8636E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proofErr w:type="spellStart"/>
      <w:r w:rsidRPr="00B8636E">
        <w:rPr>
          <w:rFonts w:asciiTheme="majorHAnsi" w:hAnsiTheme="majorHAnsi"/>
          <w:sz w:val="24"/>
          <w:szCs w:val="24"/>
          <w:lang w:val="en-US"/>
        </w:rPr>
        <w:t>KfW</w:t>
      </w:r>
      <w:proofErr w:type="spellEnd"/>
      <w:r w:rsidRPr="00B8636E">
        <w:rPr>
          <w:rFonts w:asciiTheme="majorHAnsi" w:hAnsiTheme="majorHAnsi"/>
          <w:sz w:val="24"/>
          <w:szCs w:val="24"/>
          <w:lang w:val="en-US"/>
        </w:rPr>
        <w:t xml:space="preserve"> Development Bank for a cooperation program on reintegration of ex-migrants in the Republic of Armenia</w:t>
      </w:r>
    </w:p>
    <w:p w:rsidR="0081346C" w:rsidRPr="00535130" w:rsidRDefault="00FC36A3" w:rsidP="00FC36A3">
      <w:pPr>
        <w:pStyle w:val="IntenseQuote"/>
        <w:tabs>
          <w:tab w:val="left" w:pos="4290"/>
          <w:tab w:val="center" w:pos="4890"/>
        </w:tabs>
        <w:jc w:val="left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>
        <w:rPr>
          <w:rFonts w:asciiTheme="majorHAnsi" w:hAnsiTheme="majorHAnsi" w:cs="Arial"/>
          <w:b/>
          <w:i w:val="0"/>
          <w:sz w:val="24"/>
          <w:szCs w:val="24"/>
          <w:lang w:val="en-US"/>
        </w:rPr>
        <w:tab/>
      </w:r>
      <w:r>
        <w:rPr>
          <w:rFonts w:asciiTheme="majorHAnsi" w:hAnsiTheme="majorHAnsi" w:cs="Arial"/>
          <w:b/>
          <w:i w:val="0"/>
          <w:sz w:val="24"/>
          <w:szCs w:val="24"/>
          <w:lang w:val="en-US"/>
        </w:rPr>
        <w:tab/>
      </w:r>
      <w:r w:rsidR="0081346C"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>Languages</w:t>
      </w:r>
    </w:p>
    <w:p w:rsidR="0081346C" w:rsidRPr="00535130" w:rsidRDefault="00885D7E" w:rsidP="0081346C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</w:t>
      </w:r>
      <w:r w:rsidR="00B25C17" w:rsidRPr="00535130">
        <w:rPr>
          <w:rFonts w:asciiTheme="majorHAnsi" w:hAnsiTheme="majorHAnsi" w:cs="Arial"/>
          <w:sz w:val="24"/>
          <w:szCs w:val="24"/>
          <w:lang w:val="en-US"/>
        </w:rPr>
        <w:t>Armenian-Native</w:t>
      </w:r>
    </w:p>
    <w:p w:rsidR="0081346C" w:rsidRPr="00535130" w:rsidRDefault="00885D7E" w:rsidP="0081346C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</w:t>
      </w:r>
      <w:r w:rsidR="0081346C" w:rsidRPr="00535130">
        <w:rPr>
          <w:rFonts w:asciiTheme="majorHAnsi" w:hAnsiTheme="majorHAnsi" w:cs="Arial"/>
          <w:sz w:val="24"/>
          <w:szCs w:val="24"/>
          <w:lang w:val="en-US"/>
        </w:rPr>
        <w:t>English, Russian</w:t>
      </w:r>
      <w:r w:rsidR="00B25C17" w:rsidRPr="00535130">
        <w:rPr>
          <w:rFonts w:asciiTheme="majorHAnsi" w:hAnsiTheme="majorHAnsi" w:cs="Arial"/>
          <w:sz w:val="24"/>
          <w:szCs w:val="24"/>
          <w:lang w:val="en-US"/>
        </w:rPr>
        <w:t>-Full Professional Proficiency</w:t>
      </w:r>
    </w:p>
    <w:p w:rsidR="0081346C" w:rsidRDefault="00885D7E" w:rsidP="0081346C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t>-</w:t>
      </w:r>
      <w:r w:rsidR="0081346C" w:rsidRPr="00535130">
        <w:rPr>
          <w:rFonts w:asciiTheme="majorHAnsi" w:hAnsiTheme="majorHAnsi" w:cs="Arial"/>
          <w:sz w:val="24"/>
          <w:szCs w:val="24"/>
          <w:lang w:val="en-US"/>
        </w:rPr>
        <w:t>Italian</w:t>
      </w:r>
      <w:r w:rsidR="00C03258" w:rsidRPr="00535130">
        <w:rPr>
          <w:rFonts w:asciiTheme="majorHAnsi" w:hAnsiTheme="majorHAnsi" w:cs="Arial"/>
          <w:sz w:val="24"/>
          <w:szCs w:val="24"/>
          <w:lang w:val="en-US"/>
        </w:rPr>
        <w:t>, German</w:t>
      </w:r>
      <w:r w:rsidR="0081346C" w:rsidRPr="00535130">
        <w:rPr>
          <w:rFonts w:asciiTheme="majorHAnsi" w:hAnsiTheme="majorHAnsi" w:cs="Arial"/>
          <w:sz w:val="24"/>
          <w:szCs w:val="24"/>
          <w:lang w:val="en-US"/>
        </w:rPr>
        <w:t>-</w:t>
      </w:r>
      <w:r w:rsidR="00202703">
        <w:rPr>
          <w:rFonts w:asciiTheme="majorHAnsi" w:hAnsiTheme="majorHAnsi" w:cs="Arial"/>
          <w:sz w:val="24"/>
          <w:szCs w:val="24"/>
          <w:lang w:val="en-US"/>
        </w:rPr>
        <w:t>Beginner</w:t>
      </w:r>
    </w:p>
    <w:p w:rsidR="0081346C" w:rsidRPr="00535130" w:rsidRDefault="0081346C" w:rsidP="0081346C">
      <w:pPr>
        <w:pStyle w:val="IntenseQuote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>Computer Literacy</w:t>
      </w:r>
    </w:p>
    <w:p w:rsidR="0081346C" w:rsidRDefault="0081346C" w:rsidP="00885A4B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535130">
        <w:rPr>
          <w:rFonts w:asciiTheme="majorHAnsi" w:hAnsiTheme="majorHAnsi" w:cs="Arial"/>
          <w:sz w:val="24"/>
          <w:szCs w:val="24"/>
          <w:lang w:val="en-US"/>
        </w:rPr>
        <w:lastRenderedPageBreak/>
        <w:t>MS Office, R, z-Tree</w:t>
      </w:r>
      <w:r w:rsidR="00811CF4">
        <w:rPr>
          <w:rFonts w:asciiTheme="majorHAnsi" w:hAnsiTheme="majorHAnsi" w:cs="Arial"/>
          <w:sz w:val="24"/>
          <w:szCs w:val="24"/>
          <w:lang w:val="en-US"/>
        </w:rPr>
        <w:t xml:space="preserve"> (Software for Experimental Economics)</w:t>
      </w:r>
      <w:r w:rsidRPr="00535130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proofErr w:type="spellStart"/>
      <w:r w:rsidRPr="00535130">
        <w:rPr>
          <w:rFonts w:asciiTheme="majorHAnsi" w:hAnsiTheme="majorHAnsi" w:cs="Arial"/>
          <w:sz w:val="24"/>
          <w:szCs w:val="24"/>
          <w:lang w:val="en-US"/>
        </w:rPr>
        <w:t>E</w:t>
      </w:r>
      <w:r w:rsidR="005528D8" w:rsidRPr="00535130">
        <w:rPr>
          <w:rFonts w:asciiTheme="majorHAnsi" w:hAnsiTheme="majorHAnsi" w:cs="Arial"/>
          <w:sz w:val="24"/>
          <w:szCs w:val="24"/>
          <w:lang w:val="en-US"/>
        </w:rPr>
        <w:t>views</w:t>
      </w:r>
      <w:proofErr w:type="spellEnd"/>
      <w:r w:rsidR="005528D8" w:rsidRPr="00535130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="00600AB0">
        <w:rPr>
          <w:rFonts w:asciiTheme="majorHAnsi" w:hAnsiTheme="majorHAnsi" w:cs="Arial"/>
          <w:sz w:val="24"/>
          <w:szCs w:val="24"/>
          <w:lang w:val="en-US"/>
        </w:rPr>
        <w:t>STATA, SPSS</w:t>
      </w:r>
    </w:p>
    <w:p w:rsidR="002E6464" w:rsidRPr="00535130" w:rsidRDefault="002E6464" w:rsidP="002E6464">
      <w:pPr>
        <w:pStyle w:val="IntenseQuote"/>
        <w:rPr>
          <w:rFonts w:asciiTheme="majorHAnsi" w:hAnsiTheme="majorHAnsi" w:cs="Arial"/>
          <w:b/>
          <w:i w:val="0"/>
          <w:sz w:val="24"/>
          <w:szCs w:val="24"/>
          <w:lang w:val="en-US"/>
        </w:rPr>
      </w:pPr>
      <w:r w:rsidRPr="00535130">
        <w:rPr>
          <w:rFonts w:asciiTheme="majorHAnsi" w:hAnsiTheme="majorHAnsi" w:cs="Arial"/>
          <w:b/>
          <w:i w:val="0"/>
          <w:sz w:val="24"/>
          <w:szCs w:val="24"/>
          <w:lang w:val="en-US"/>
        </w:rPr>
        <w:t xml:space="preserve">Talks in Conferences, Workshops and Seminars </w:t>
      </w:r>
    </w:p>
    <w:p w:rsidR="002E6464" w:rsidRPr="00B8636E" w:rsidRDefault="002E6464" w:rsidP="002E6464">
      <w:pPr>
        <w:pStyle w:val="Default"/>
        <w:jc w:val="both"/>
        <w:rPr>
          <w:rFonts w:asciiTheme="majorHAnsi" w:hAnsiTheme="majorHAnsi"/>
        </w:rPr>
      </w:pPr>
      <w:r w:rsidRPr="00B8636E">
        <w:rPr>
          <w:rFonts w:asciiTheme="majorHAnsi" w:hAnsiTheme="majorHAnsi" w:cs="Arial"/>
        </w:rPr>
        <w:t>6</w:t>
      </w:r>
      <w:r w:rsidRPr="00B8636E">
        <w:rPr>
          <w:rFonts w:asciiTheme="majorHAnsi" w:hAnsiTheme="majorHAnsi" w:cs="Arial"/>
          <w:vertAlign w:val="superscript"/>
        </w:rPr>
        <w:t>th</w:t>
      </w:r>
      <w:r w:rsidRPr="00B8636E">
        <w:rPr>
          <w:rFonts w:asciiTheme="majorHAnsi" w:hAnsiTheme="majorHAnsi" w:cs="Arial"/>
        </w:rPr>
        <w:t xml:space="preserve"> EBIM Workshop (</w:t>
      </w:r>
      <w:r w:rsidRPr="001F2214">
        <w:rPr>
          <w:rFonts w:asciiTheme="majorHAnsi" w:hAnsiTheme="majorHAnsi" w:cs="Arial"/>
          <w:b/>
        </w:rPr>
        <w:t>Bielefeld, Germany</w:t>
      </w:r>
      <w:r w:rsidRPr="00B8636E">
        <w:rPr>
          <w:rFonts w:asciiTheme="majorHAnsi" w:hAnsiTheme="majorHAnsi" w:cs="Arial"/>
        </w:rPr>
        <w:t>); 5</w:t>
      </w:r>
      <w:r w:rsidRPr="00B8636E">
        <w:rPr>
          <w:rFonts w:asciiTheme="majorHAnsi" w:hAnsiTheme="majorHAnsi" w:cs="Arial"/>
          <w:vertAlign w:val="superscript"/>
        </w:rPr>
        <w:t>th</w:t>
      </w:r>
      <w:r w:rsidRPr="00B8636E">
        <w:rPr>
          <w:rFonts w:asciiTheme="majorHAnsi" w:hAnsiTheme="majorHAnsi" w:cs="Arial"/>
        </w:rPr>
        <w:t xml:space="preserve"> PhD Conference in Economics (</w:t>
      </w:r>
      <w:r w:rsidRPr="001F2214">
        <w:rPr>
          <w:rFonts w:asciiTheme="majorHAnsi" w:hAnsiTheme="majorHAnsi" w:cs="Arial"/>
          <w:b/>
        </w:rPr>
        <w:t>Athens, Greece</w:t>
      </w:r>
      <w:r w:rsidRPr="00B8636E">
        <w:rPr>
          <w:rFonts w:asciiTheme="majorHAnsi" w:hAnsiTheme="majorHAnsi" w:cs="Arial"/>
        </w:rPr>
        <w:t>); SABE 2012 (</w:t>
      </w:r>
      <w:r w:rsidRPr="001F2214">
        <w:rPr>
          <w:rFonts w:asciiTheme="majorHAnsi" w:hAnsiTheme="majorHAnsi" w:cs="Arial"/>
          <w:b/>
        </w:rPr>
        <w:t>Granada, Spain</w:t>
      </w:r>
      <w:r w:rsidRPr="00B8636E">
        <w:rPr>
          <w:rFonts w:asciiTheme="majorHAnsi" w:hAnsiTheme="majorHAnsi" w:cs="Arial"/>
        </w:rPr>
        <w:t>); IMEBE 2013 (</w:t>
      </w:r>
      <w:r w:rsidRPr="001F2214">
        <w:rPr>
          <w:rFonts w:asciiTheme="majorHAnsi" w:hAnsiTheme="majorHAnsi" w:cs="Arial"/>
          <w:b/>
        </w:rPr>
        <w:t>Madrid, Spain</w:t>
      </w:r>
      <w:r w:rsidRPr="00B8636E">
        <w:rPr>
          <w:rFonts w:asciiTheme="majorHAnsi" w:hAnsiTheme="majorHAnsi" w:cs="Arial"/>
        </w:rPr>
        <w:t>); Doctoral Seminar (</w:t>
      </w:r>
      <w:r w:rsidRPr="001F2214">
        <w:rPr>
          <w:rFonts w:asciiTheme="majorHAnsi" w:hAnsiTheme="majorHAnsi" w:cs="Arial"/>
          <w:b/>
        </w:rPr>
        <w:t>Nuremberg, Germany</w:t>
      </w:r>
      <w:r w:rsidRPr="00B8636E">
        <w:rPr>
          <w:rFonts w:asciiTheme="majorHAnsi" w:hAnsiTheme="majorHAnsi" w:cs="Arial"/>
        </w:rPr>
        <w:t>); ECORE 2013 (</w:t>
      </w:r>
      <w:r w:rsidRPr="001F2214">
        <w:rPr>
          <w:rFonts w:asciiTheme="majorHAnsi" w:hAnsiTheme="majorHAnsi" w:cs="Arial"/>
          <w:b/>
        </w:rPr>
        <w:t>Leuven, Belgium</w:t>
      </w:r>
      <w:r w:rsidRPr="00B8636E">
        <w:rPr>
          <w:rFonts w:asciiTheme="majorHAnsi" w:hAnsiTheme="majorHAnsi" w:cs="Arial"/>
        </w:rPr>
        <w:t>); 10</w:t>
      </w:r>
      <w:r w:rsidRPr="00B8636E">
        <w:rPr>
          <w:rFonts w:asciiTheme="majorHAnsi" w:hAnsiTheme="majorHAnsi" w:cs="Arial"/>
          <w:vertAlign w:val="superscript"/>
        </w:rPr>
        <w:t>th</w:t>
      </w:r>
      <w:r w:rsidRPr="00B8636E">
        <w:rPr>
          <w:rFonts w:asciiTheme="majorHAnsi" w:hAnsiTheme="majorHAnsi" w:cs="Arial"/>
        </w:rPr>
        <w:t xml:space="preserve"> Young Economists’ Workshop on Social Economy (</w:t>
      </w:r>
      <w:r w:rsidRPr="001F2214">
        <w:rPr>
          <w:rFonts w:asciiTheme="majorHAnsi" w:hAnsiTheme="majorHAnsi" w:cs="Arial"/>
          <w:b/>
        </w:rPr>
        <w:t>Forli, Italy</w:t>
      </w:r>
      <w:r w:rsidRPr="00B8636E">
        <w:rPr>
          <w:rFonts w:asciiTheme="majorHAnsi" w:hAnsiTheme="majorHAnsi" w:cs="Arial"/>
        </w:rPr>
        <w:t>); Bavarian Micro Day 2013 (</w:t>
      </w:r>
      <w:r w:rsidRPr="001F2214">
        <w:rPr>
          <w:rFonts w:asciiTheme="majorHAnsi" w:hAnsiTheme="majorHAnsi" w:cs="Arial"/>
          <w:b/>
        </w:rPr>
        <w:t>Nuremberg, Germany</w:t>
      </w:r>
      <w:r w:rsidRPr="00B8636E">
        <w:rPr>
          <w:rFonts w:asciiTheme="majorHAnsi" w:hAnsiTheme="majorHAnsi" w:cs="Arial"/>
        </w:rPr>
        <w:t>); Doctoral Seminar (</w:t>
      </w:r>
      <w:r w:rsidRPr="001F2214">
        <w:rPr>
          <w:rFonts w:asciiTheme="majorHAnsi" w:hAnsiTheme="majorHAnsi" w:cs="Arial"/>
          <w:b/>
        </w:rPr>
        <w:t>Nuremberg, Germany</w:t>
      </w:r>
      <w:r w:rsidRPr="00B8636E">
        <w:rPr>
          <w:rFonts w:asciiTheme="majorHAnsi" w:hAnsiTheme="majorHAnsi" w:cs="Arial"/>
        </w:rPr>
        <w:t>); UECE Lisbon Meetings 2013 Game Theory and Applications (</w:t>
      </w:r>
      <w:r w:rsidRPr="001F2214">
        <w:rPr>
          <w:rFonts w:asciiTheme="majorHAnsi" w:hAnsiTheme="majorHAnsi" w:cs="Arial"/>
          <w:b/>
        </w:rPr>
        <w:t>Lisbon, Portugal</w:t>
      </w:r>
      <w:r w:rsidRPr="00B8636E">
        <w:rPr>
          <w:rFonts w:asciiTheme="majorHAnsi" w:hAnsiTheme="majorHAnsi" w:cs="Arial"/>
        </w:rPr>
        <w:t xml:space="preserve">); Taxation, Social Norms and Compliance 2014 (poster session, </w:t>
      </w:r>
      <w:r w:rsidRPr="001F2214">
        <w:rPr>
          <w:rFonts w:asciiTheme="majorHAnsi" w:hAnsiTheme="majorHAnsi" w:cs="Arial"/>
          <w:b/>
        </w:rPr>
        <w:t>Nuremberg, Germany</w:t>
      </w:r>
      <w:r w:rsidRPr="00B8636E">
        <w:rPr>
          <w:rFonts w:asciiTheme="majorHAnsi" w:hAnsiTheme="majorHAnsi" w:cs="Arial"/>
        </w:rPr>
        <w:t>); Experimental Laboratory Meetings 2014 (</w:t>
      </w:r>
      <w:r w:rsidRPr="001F2214">
        <w:rPr>
          <w:rFonts w:asciiTheme="majorHAnsi" w:hAnsiTheme="majorHAnsi" w:cs="Arial"/>
          <w:b/>
        </w:rPr>
        <w:t>Venice, Italy</w:t>
      </w:r>
      <w:r w:rsidRPr="00B8636E">
        <w:rPr>
          <w:rFonts w:asciiTheme="majorHAnsi" w:hAnsiTheme="majorHAnsi" w:cs="Arial"/>
        </w:rPr>
        <w:t>); Doctoral Seminar (</w:t>
      </w:r>
      <w:r w:rsidRPr="001F2214">
        <w:rPr>
          <w:rFonts w:asciiTheme="majorHAnsi" w:hAnsiTheme="majorHAnsi" w:cs="Arial"/>
          <w:b/>
        </w:rPr>
        <w:t>Nuremberg, Germany</w:t>
      </w:r>
      <w:r w:rsidRPr="00B8636E">
        <w:rPr>
          <w:rFonts w:asciiTheme="majorHAnsi" w:hAnsiTheme="majorHAnsi" w:cs="Arial"/>
        </w:rPr>
        <w:t>); Bavarian Micro Day 2014 (</w:t>
      </w:r>
      <w:r w:rsidRPr="001F2214">
        <w:rPr>
          <w:rFonts w:asciiTheme="majorHAnsi" w:hAnsiTheme="majorHAnsi" w:cs="Arial"/>
          <w:b/>
        </w:rPr>
        <w:t>Bayreuth, Germany</w:t>
      </w:r>
      <w:r w:rsidRPr="00B8636E">
        <w:rPr>
          <w:rFonts w:asciiTheme="majorHAnsi" w:hAnsiTheme="majorHAnsi" w:cs="Arial"/>
        </w:rPr>
        <w:t>); 1</w:t>
      </w:r>
      <w:r w:rsidRPr="00B8636E">
        <w:rPr>
          <w:rFonts w:asciiTheme="majorHAnsi" w:hAnsiTheme="majorHAnsi" w:cs="Arial"/>
          <w:vertAlign w:val="superscript"/>
        </w:rPr>
        <w:t>st</w:t>
      </w:r>
      <w:r w:rsidRPr="00B8636E">
        <w:rPr>
          <w:rFonts w:asciiTheme="majorHAnsi" w:hAnsiTheme="majorHAnsi" w:cs="Arial"/>
        </w:rPr>
        <w:t xml:space="preserve"> NERD workshop (poster session, </w:t>
      </w:r>
      <w:r w:rsidRPr="001F2214">
        <w:rPr>
          <w:rFonts w:asciiTheme="majorHAnsi" w:hAnsiTheme="majorHAnsi" w:cs="Arial"/>
          <w:b/>
        </w:rPr>
        <w:t>Nuremberg, Germany</w:t>
      </w:r>
      <w:r w:rsidRPr="00B8636E">
        <w:rPr>
          <w:rFonts w:asciiTheme="majorHAnsi" w:hAnsiTheme="majorHAnsi" w:cs="Arial"/>
        </w:rPr>
        <w:t>); 9</w:t>
      </w:r>
      <w:r w:rsidRPr="00B8636E">
        <w:rPr>
          <w:rFonts w:asciiTheme="majorHAnsi" w:hAnsiTheme="majorHAnsi" w:cs="Arial"/>
          <w:vertAlign w:val="superscript"/>
        </w:rPr>
        <w:t>th</w:t>
      </w:r>
      <w:r w:rsidRPr="00B8636E">
        <w:rPr>
          <w:rFonts w:asciiTheme="majorHAnsi" w:hAnsiTheme="majorHAnsi" w:cs="Arial"/>
        </w:rPr>
        <w:t xml:space="preserve"> AEW/ Alhambra Meets Barcelona Workshop (</w:t>
      </w:r>
      <w:r w:rsidRPr="001F2214">
        <w:rPr>
          <w:rFonts w:asciiTheme="majorHAnsi" w:hAnsiTheme="majorHAnsi" w:cs="Arial"/>
          <w:b/>
        </w:rPr>
        <w:t>Barcelona, Spain</w:t>
      </w:r>
      <w:r w:rsidRPr="00B8636E">
        <w:rPr>
          <w:rFonts w:asciiTheme="majorHAnsi" w:hAnsiTheme="majorHAnsi" w:cs="Arial"/>
        </w:rPr>
        <w:t>); NIBS 2015 (</w:t>
      </w:r>
      <w:r w:rsidRPr="001F2214">
        <w:rPr>
          <w:rFonts w:asciiTheme="majorHAnsi" w:hAnsiTheme="majorHAnsi" w:cs="Arial"/>
          <w:b/>
        </w:rPr>
        <w:t>Nottingham, UK</w:t>
      </w:r>
      <w:r w:rsidRPr="00B8636E">
        <w:rPr>
          <w:rFonts w:asciiTheme="majorHAnsi" w:hAnsiTheme="majorHAnsi" w:cs="Arial"/>
        </w:rPr>
        <w:t xml:space="preserve">); </w:t>
      </w:r>
      <w:r w:rsidRPr="00B8636E">
        <w:rPr>
          <w:rFonts w:asciiTheme="majorHAnsi" w:hAnsiTheme="majorHAnsi"/>
        </w:rPr>
        <w:t>OECD-CRRC conference (</w:t>
      </w:r>
      <w:r w:rsidRPr="001F2214">
        <w:rPr>
          <w:rFonts w:asciiTheme="majorHAnsi" w:hAnsiTheme="majorHAnsi"/>
          <w:b/>
        </w:rPr>
        <w:t>Yerevan, Armenia</w:t>
      </w:r>
      <w:r w:rsidRPr="00B8636E">
        <w:rPr>
          <w:rFonts w:asciiTheme="majorHAnsi" w:hAnsiTheme="majorHAnsi"/>
        </w:rPr>
        <w:t>); American University of Armenia Invited Research Seminar 2015 (</w:t>
      </w:r>
      <w:r w:rsidRPr="001F2214">
        <w:rPr>
          <w:rFonts w:asciiTheme="majorHAnsi" w:hAnsiTheme="majorHAnsi"/>
          <w:b/>
        </w:rPr>
        <w:t>Yerevan, Armenia</w:t>
      </w:r>
      <w:r w:rsidRPr="00B8636E">
        <w:rPr>
          <w:rFonts w:asciiTheme="majorHAnsi" w:hAnsiTheme="majorHAnsi"/>
        </w:rPr>
        <w:t>); American University of Armenia Invited Research Seminar 2016 (</w:t>
      </w:r>
      <w:r w:rsidRPr="001F2214">
        <w:rPr>
          <w:rFonts w:asciiTheme="majorHAnsi" w:hAnsiTheme="majorHAnsi"/>
          <w:b/>
        </w:rPr>
        <w:t>Yerevan, Armenia</w:t>
      </w:r>
      <w:r w:rsidRPr="00B8636E">
        <w:rPr>
          <w:rFonts w:asciiTheme="majorHAnsi" w:hAnsiTheme="majorHAnsi"/>
        </w:rPr>
        <w:t xml:space="preserve">); Distinguished Speakers’ Seminar: Inclusive Economic Growth ADB-AUA conference (discussant, </w:t>
      </w:r>
      <w:r w:rsidRPr="001F2214">
        <w:rPr>
          <w:rFonts w:asciiTheme="majorHAnsi" w:hAnsiTheme="majorHAnsi"/>
          <w:b/>
        </w:rPr>
        <w:t>Yerevan, Armenia</w:t>
      </w:r>
      <w:r w:rsidRPr="00B8636E">
        <w:rPr>
          <w:rFonts w:asciiTheme="majorHAnsi" w:hAnsiTheme="majorHAnsi"/>
        </w:rPr>
        <w:t>); Behavioral Science in Development, AUA-UNDP workshop (</w:t>
      </w:r>
      <w:r w:rsidRPr="001F2214">
        <w:rPr>
          <w:rFonts w:asciiTheme="majorHAnsi" w:hAnsiTheme="majorHAnsi"/>
          <w:b/>
        </w:rPr>
        <w:t>Yerevan, Armenia</w:t>
      </w:r>
      <w:r w:rsidRPr="00B8636E">
        <w:rPr>
          <w:rFonts w:asciiTheme="majorHAnsi" w:hAnsiTheme="majorHAnsi"/>
        </w:rPr>
        <w:t>); Invited Presentation at the World Bank (</w:t>
      </w:r>
      <w:r w:rsidRPr="001F2214">
        <w:rPr>
          <w:rFonts w:asciiTheme="majorHAnsi" w:hAnsiTheme="majorHAnsi"/>
          <w:b/>
        </w:rPr>
        <w:t>Yerevan, Armenia</w:t>
      </w:r>
      <w:r w:rsidRPr="00B8636E">
        <w:rPr>
          <w:rFonts w:asciiTheme="majorHAnsi" w:hAnsiTheme="majorHAnsi"/>
        </w:rPr>
        <w:t>); Armenian Economic Association 2016 (</w:t>
      </w:r>
      <w:r w:rsidRPr="001F2214">
        <w:rPr>
          <w:rFonts w:asciiTheme="majorHAnsi" w:hAnsiTheme="majorHAnsi"/>
          <w:b/>
        </w:rPr>
        <w:t>Yerevan, Armenia</w:t>
      </w:r>
      <w:r>
        <w:rPr>
          <w:rFonts w:asciiTheme="majorHAnsi" w:hAnsiTheme="majorHAnsi"/>
        </w:rPr>
        <w:t>); Invited Seminar at UNDP</w:t>
      </w:r>
      <w:r w:rsidRPr="00B8636E">
        <w:rPr>
          <w:rFonts w:asciiTheme="majorHAnsi" w:hAnsiTheme="majorHAnsi"/>
        </w:rPr>
        <w:t xml:space="preserve"> (</w:t>
      </w:r>
      <w:r w:rsidRPr="001F2214">
        <w:rPr>
          <w:rFonts w:asciiTheme="majorHAnsi" w:hAnsiTheme="majorHAnsi"/>
          <w:b/>
        </w:rPr>
        <w:t>Sri Lanka, Skype</w:t>
      </w:r>
      <w:r w:rsidRPr="00B8636E">
        <w:rPr>
          <w:rFonts w:asciiTheme="majorHAnsi" w:hAnsiTheme="majorHAnsi"/>
        </w:rPr>
        <w:t xml:space="preserve">); Invited Seminar at </w:t>
      </w:r>
      <w:proofErr w:type="spellStart"/>
      <w:r w:rsidRPr="00B8636E">
        <w:rPr>
          <w:rFonts w:asciiTheme="majorHAnsi" w:hAnsiTheme="majorHAnsi"/>
        </w:rPr>
        <w:t>Nankai</w:t>
      </w:r>
      <w:proofErr w:type="spellEnd"/>
      <w:r w:rsidRPr="00B8636E">
        <w:rPr>
          <w:rFonts w:asciiTheme="majorHAnsi" w:hAnsiTheme="majorHAnsi"/>
        </w:rPr>
        <w:t xml:space="preserve"> University (</w:t>
      </w:r>
      <w:r w:rsidRPr="001F2214">
        <w:rPr>
          <w:rFonts w:asciiTheme="majorHAnsi" w:hAnsiTheme="majorHAnsi"/>
          <w:b/>
        </w:rPr>
        <w:t>Tianjin, China</w:t>
      </w:r>
      <w:r>
        <w:rPr>
          <w:rFonts w:asciiTheme="majorHAnsi" w:hAnsiTheme="majorHAnsi"/>
        </w:rPr>
        <w:t>);</w:t>
      </w:r>
      <w:r w:rsidRPr="002742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TUFE Research Seminar (</w:t>
      </w:r>
      <w:r w:rsidRPr="002742AD">
        <w:rPr>
          <w:rFonts w:asciiTheme="majorHAnsi" w:hAnsiTheme="majorHAnsi"/>
          <w:b/>
        </w:rPr>
        <w:t>Tianjin, China</w:t>
      </w:r>
      <w:r>
        <w:rPr>
          <w:rFonts w:asciiTheme="majorHAnsi" w:hAnsiTheme="majorHAnsi"/>
        </w:rPr>
        <w:t>); 6</w:t>
      </w:r>
      <w:r w:rsidRPr="00E8517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Xiamen University International Workshop on Experimental Economics (</w:t>
      </w:r>
      <w:r w:rsidRPr="00E8517D">
        <w:rPr>
          <w:rFonts w:asciiTheme="majorHAnsi" w:hAnsiTheme="majorHAnsi"/>
          <w:b/>
        </w:rPr>
        <w:t>Xiamen, China</w:t>
      </w:r>
      <w:r>
        <w:rPr>
          <w:rFonts w:asciiTheme="majorHAnsi" w:hAnsiTheme="majorHAnsi"/>
        </w:rPr>
        <w:t>); 2016 Beijing Normal University Conference on Experimental Economics (</w:t>
      </w:r>
      <w:r w:rsidRPr="00E8517D">
        <w:rPr>
          <w:rFonts w:asciiTheme="majorHAnsi" w:hAnsiTheme="majorHAnsi"/>
          <w:b/>
        </w:rPr>
        <w:t>Beijing, China</w:t>
      </w:r>
      <w:r>
        <w:rPr>
          <w:rFonts w:asciiTheme="majorHAnsi" w:hAnsiTheme="majorHAnsi"/>
        </w:rPr>
        <w:t xml:space="preserve">); </w:t>
      </w:r>
      <w:proofErr w:type="spellStart"/>
      <w:r>
        <w:rPr>
          <w:rFonts w:asciiTheme="majorHAnsi" w:hAnsiTheme="majorHAnsi"/>
        </w:rPr>
        <w:t>PechaKucha</w:t>
      </w:r>
      <w:proofErr w:type="spellEnd"/>
      <w:r>
        <w:rPr>
          <w:rFonts w:asciiTheme="majorHAnsi" w:hAnsiTheme="majorHAnsi"/>
        </w:rPr>
        <w:t xml:space="preserve"> Night (</w:t>
      </w:r>
      <w:r w:rsidRPr="006B3DA2">
        <w:rPr>
          <w:rFonts w:asciiTheme="majorHAnsi" w:hAnsiTheme="majorHAnsi"/>
          <w:b/>
        </w:rPr>
        <w:t>Yerevan, Armenia</w:t>
      </w:r>
      <w:r>
        <w:rPr>
          <w:rFonts w:asciiTheme="majorHAnsi" w:hAnsiTheme="majorHAnsi"/>
        </w:rPr>
        <w:t>); Economic Research Seminar at American University of Armenia (</w:t>
      </w:r>
      <w:r w:rsidRPr="006B3DA2">
        <w:rPr>
          <w:rFonts w:asciiTheme="majorHAnsi" w:hAnsiTheme="majorHAnsi"/>
          <w:b/>
        </w:rPr>
        <w:t>Yerevan, Armenia</w:t>
      </w:r>
      <w:r>
        <w:rPr>
          <w:rFonts w:asciiTheme="majorHAnsi" w:hAnsiTheme="majorHAnsi"/>
        </w:rPr>
        <w:t>); Invited Seminar at New Technology Education Fund (</w:t>
      </w:r>
      <w:r w:rsidRPr="002E6464">
        <w:rPr>
          <w:rFonts w:asciiTheme="majorHAnsi" w:hAnsiTheme="majorHAnsi"/>
          <w:b/>
        </w:rPr>
        <w:t>Yerevan, Armenia</w:t>
      </w:r>
      <w:r>
        <w:rPr>
          <w:rFonts w:asciiTheme="majorHAnsi" w:hAnsiTheme="majorHAnsi"/>
        </w:rPr>
        <w:t xml:space="preserve">); Invited Seminar at </w:t>
      </w:r>
      <w:proofErr w:type="spellStart"/>
      <w:r>
        <w:rPr>
          <w:rFonts w:asciiTheme="majorHAnsi" w:hAnsiTheme="majorHAnsi"/>
        </w:rPr>
        <w:t>Vazgen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Sargsyan</w:t>
      </w:r>
      <w:proofErr w:type="spellEnd"/>
      <w:r>
        <w:rPr>
          <w:rFonts w:asciiTheme="majorHAnsi" w:hAnsiTheme="majorHAnsi"/>
        </w:rPr>
        <w:t xml:space="preserve"> Military Academy (</w:t>
      </w:r>
      <w:r w:rsidRPr="002E6464">
        <w:rPr>
          <w:rFonts w:asciiTheme="majorHAnsi" w:hAnsiTheme="majorHAnsi"/>
          <w:b/>
        </w:rPr>
        <w:t>Yerevan, Armenia</w:t>
      </w:r>
      <w:r>
        <w:rPr>
          <w:rFonts w:asciiTheme="majorHAnsi" w:hAnsiTheme="majorHAnsi"/>
        </w:rPr>
        <w:t xml:space="preserve">); Invited Seminar at </w:t>
      </w:r>
      <w:proofErr w:type="spellStart"/>
      <w:r>
        <w:rPr>
          <w:rFonts w:asciiTheme="majorHAnsi" w:hAnsiTheme="majorHAnsi"/>
        </w:rPr>
        <w:t>ShanghaiTech</w:t>
      </w:r>
      <w:proofErr w:type="spellEnd"/>
      <w:r>
        <w:rPr>
          <w:rFonts w:asciiTheme="majorHAnsi" w:hAnsiTheme="majorHAnsi"/>
        </w:rPr>
        <w:t xml:space="preserve"> University (</w:t>
      </w:r>
      <w:r w:rsidRPr="001F2214">
        <w:rPr>
          <w:rFonts w:asciiTheme="majorHAnsi" w:hAnsiTheme="majorHAnsi"/>
          <w:b/>
        </w:rPr>
        <w:t>Shanghai, China*</w:t>
      </w:r>
      <w:r w:rsidR="00194041">
        <w:rPr>
          <w:rFonts w:asciiTheme="majorHAnsi" w:hAnsiTheme="majorHAnsi"/>
        </w:rPr>
        <w:t>); Invited Seminar at Beijing Normal University (</w:t>
      </w:r>
      <w:r w:rsidR="00194041" w:rsidRPr="00194041">
        <w:rPr>
          <w:rFonts w:asciiTheme="majorHAnsi" w:hAnsiTheme="majorHAnsi"/>
          <w:b/>
        </w:rPr>
        <w:t>Beijing, China*</w:t>
      </w:r>
      <w:r w:rsidR="00194041">
        <w:rPr>
          <w:rFonts w:asciiTheme="majorHAnsi" w:hAnsiTheme="majorHAnsi"/>
        </w:rPr>
        <w:t>).</w:t>
      </w:r>
      <w:r w:rsidRPr="00B8636E">
        <w:rPr>
          <w:rFonts w:asciiTheme="majorHAnsi" w:hAnsiTheme="majorHAnsi"/>
        </w:rPr>
        <w:t xml:space="preserve"> </w:t>
      </w:r>
    </w:p>
    <w:p w:rsidR="002E6464" w:rsidRPr="00B8636E" w:rsidRDefault="002E6464" w:rsidP="002E6464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E6464" w:rsidRDefault="002E6464" w:rsidP="002E6464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44678B">
        <w:rPr>
          <w:rFonts w:asciiTheme="majorHAnsi" w:hAnsiTheme="majorHAnsi"/>
          <w:sz w:val="24"/>
          <w:szCs w:val="24"/>
          <w:lang w:val="en-US"/>
        </w:rPr>
        <w:t>*Scheduled</w:t>
      </w:r>
    </w:p>
    <w:p w:rsidR="002E6464" w:rsidRPr="00535130" w:rsidRDefault="002E6464" w:rsidP="00885A4B">
      <w:pPr>
        <w:spacing w:after="0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sectPr w:rsidR="002E6464" w:rsidRPr="00535130" w:rsidSect="00B339CF">
      <w:headerReference w:type="default" r:id="rId9"/>
      <w:pgSz w:w="11906" w:h="16838"/>
      <w:pgMar w:top="284" w:right="1133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E9" w:rsidRDefault="007A79E9" w:rsidP="00B30A57">
      <w:pPr>
        <w:spacing w:after="0" w:line="240" w:lineRule="auto"/>
      </w:pPr>
      <w:r>
        <w:separator/>
      </w:r>
    </w:p>
  </w:endnote>
  <w:endnote w:type="continuationSeparator" w:id="0">
    <w:p w:rsidR="007A79E9" w:rsidRDefault="007A79E9" w:rsidP="00B3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E9" w:rsidRDefault="007A79E9" w:rsidP="00B30A57">
      <w:pPr>
        <w:spacing w:after="0" w:line="240" w:lineRule="auto"/>
      </w:pPr>
      <w:r>
        <w:separator/>
      </w:r>
    </w:p>
  </w:footnote>
  <w:footnote w:type="continuationSeparator" w:id="0">
    <w:p w:rsidR="007A79E9" w:rsidRDefault="007A79E9" w:rsidP="00B3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4E" w:rsidRPr="00535130" w:rsidRDefault="003E2C8F">
    <w:pPr>
      <w:pStyle w:val="Header"/>
      <w:pBdr>
        <w:bottom w:val="single" w:sz="6" w:space="1" w:color="auto"/>
      </w:pBdr>
      <w:rPr>
        <w:rFonts w:asciiTheme="majorHAnsi" w:hAnsiTheme="majorHAnsi"/>
        <w:b/>
        <w:sz w:val="24"/>
        <w:szCs w:val="24"/>
        <w:lang w:val="en-US"/>
      </w:rPr>
    </w:pPr>
    <w:r w:rsidRPr="00535130">
      <w:rPr>
        <w:rFonts w:asciiTheme="majorHAnsi" w:hAnsiTheme="majorHAnsi"/>
        <w:b/>
        <w:sz w:val="24"/>
        <w:szCs w:val="24"/>
        <w:lang w:val="en-US"/>
      </w:rPr>
      <w:t xml:space="preserve">Curriculum Vitae, </w:t>
    </w:r>
    <w:r w:rsidR="00810BCE">
      <w:rPr>
        <w:rFonts w:asciiTheme="majorHAnsi" w:hAnsiTheme="majorHAnsi"/>
        <w:b/>
        <w:sz w:val="24"/>
        <w:szCs w:val="24"/>
        <w:lang w:val="en-US"/>
      </w:rPr>
      <w:t>March</w:t>
    </w:r>
    <w:r w:rsidR="00F924C8">
      <w:rPr>
        <w:rFonts w:asciiTheme="majorHAnsi" w:hAnsiTheme="majorHAnsi"/>
        <w:b/>
        <w:sz w:val="24"/>
        <w:szCs w:val="24"/>
        <w:lang w:val="en-US"/>
      </w:rPr>
      <w:t>,</w:t>
    </w:r>
    <w:r w:rsidR="009D581F">
      <w:rPr>
        <w:rFonts w:asciiTheme="majorHAnsi" w:hAnsiTheme="majorHAnsi"/>
        <w:b/>
        <w:sz w:val="24"/>
        <w:szCs w:val="24"/>
        <w:lang w:val="en-US"/>
      </w:rPr>
      <w:t xml:space="preserve"> 2017</w:t>
    </w:r>
    <w:r w:rsidR="004A56DF">
      <w:rPr>
        <w:rFonts w:asciiTheme="majorHAnsi" w:hAnsiTheme="majorHAnsi"/>
        <w:b/>
        <w:sz w:val="24"/>
        <w:szCs w:val="24"/>
        <w:lang w:val="en-US"/>
      </w:rPr>
      <w:t xml:space="preserve">    </w:t>
    </w:r>
    <w:r w:rsidR="002F474E" w:rsidRPr="00535130">
      <w:rPr>
        <w:rFonts w:asciiTheme="majorHAnsi" w:hAnsiTheme="majorHAnsi"/>
        <w:b/>
        <w:sz w:val="24"/>
        <w:szCs w:val="24"/>
        <w:lang w:val="en-US"/>
      </w:rPr>
      <w:t xml:space="preserve">                                                       </w:t>
    </w:r>
    <w:r w:rsidR="00830FEF">
      <w:rPr>
        <w:rFonts w:asciiTheme="majorHAnsi" w:hAnsiTheme="majorHAnsi"/>
        <w:b/>
        <w:sz w:val="24"/>
        <w:szCs w:val="24"/>
        <w:lang w:val="en-US"/>
      </w:rPr>
      <w:t xml:space="preserve">    </w:t>
    </w:r>
    <w:r w:rsidR="002F474E" w:rsidRPr="00535130">
      <w:rPr>
        <w:rFonts w:asciiTheme="majorHAnsi" w:hAnsiTheme="majorHAnsi"/>
        <w:b/>
        <w:sz w:val="24"/>
        <w:szCs w:val="24"/>
        <w:lang w:val="en-US"/>
      </w:rPr>
      <w:t xml:space="preserve">       </w:t>
    </w:r>
    <w:r w:rsidR="00600AB0">
      <w:rPr>
        <w:rFonts w:asciiTheme="majorHAnsi" w:hAnsiTheme="majorHAnsi"/>
        <w:b/>
        <w:sz w:val="24"/>
        <w:szCs w:val="24"/>
        <w:lang w:val="en-US"/>
      </w:rPr>
      <w:t xml:space="preserve">  </w:t>
    </w:r>
    <w:r w:rsidR="009F5F70">
      <w:rPr>
        <w:rFonts w:asciiTheme="majorHAnsi" w:hAnsiTheme="majorHAnsi"/>
        <w:b/>
        <w:sz w:val="24"/>
        <w:szCs w:val="24"/>
        <w:lang w:val="en-US"/>
      </w:rPr>
      <w:t xml:space="preserve"> </w:t>
    </w:r>
    <w:proofErr w:type="spellStart"/>
    <w:r w:rsidR="002F474E" w:rsidRPr="00535130">
      <w:rPr>
        <w:rFonts w:asciiTheme="majorHAnsi" w:hAnsiTheme="majorHAnsi"/>
        <w:b/>
        <w:sz w:val="24"/>
        <w:szCs w:val="24"/>
        <w:lang w:val="en-US"/>
      </w:rPr>
      <w:t>Armenak</w:t>
    </w:r>
    <w:proofErr w:type="spellEnd"/>
    <w:r w:rsidR="002F474E" w:rsidRPr="00535130">
      <w:rPr>
        <w:rFonts w:asciiTheme="majorHAnsi" w:hAnsiTheme="majorHAnsi"/>
        <w:b/>
        <w:sz w:val="24"/>
        <w:szCs w:val="24"/>
        <w:lang w:val="en-US"/>
      </w:rPr>
      <w:t xml:space="preserve"> </w:t>
    </w:r>
    <w:proofErr w:type="spellStart"/>
    <w:r w:rsidR="002F474E" w:rsidRPr="00535130">
      <w:rPr>
        <w:rFonts w:asciiTheme="majorHAnsi" w:hAnsiTheme="majorHAnsi"/>
        <w:b/>
        <w:sz w:val="24"/>
        <w:szCs w:val="24"/>
        <w:lang w:val="en-US"/>
      </w:rPr>
      <w:t>Antinyan</w:t>
    </w:r>
    <w:proofErr w:type="spellEnd"/>
    <w:r w:rsidR="002F474E" w:rsidRPr="00535130">
      <w:rPr>
        <w:rFonts w:asciiTheme="majorHAnsi" w:hAnsiTheme="majorHAnsi"/>
        <w:b/>
        <w:sz w:val="24"/>
        <w:szCs w:val="24"/>
        <w:lang w:val="en-US"/>
      </w:rPr>
      <w:t>, Ph.D.</w:t>
    </w:r>
  </w:p>
  <w:p w:rsidR="002F474E" w:rsidRPr="00885A4B" w:rsidRDefault="002F474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8F0"/>
    <w:multiLevelType w:val="hybridMultilevel"/>
    <w:tmpl w:val="950A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6997"/>
    <w:multiLevelType w:val="hybridMultilevel"/>
    <w:tmpl w:val="3DDE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3FE8"/>
    <w:multiLevelType w:val="hybridMultilevel"/>
    <w:tmpl w:val="B18497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734B4C"/>
    <w:multiLevelType w:val="hybridMultilevel"/>
    <w:tmpl w:val="3D868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E97"/>
    <w:multiLevelType w:val="hybridMultilevel"/>
    <w:tmpl w:val="A4000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B76B6"/>
    <w:multiLevelType w:val="hybridMultilevel"/>
    <w:tmpl w:val="9794A9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3"/>
    <w:rsid w:val="000062AF"/>
    <w:rsid w:val="00055B69"/>
    <w:rsid w:val="0006064D"/>
    <w:rsid w:val="00073147"/>
    <w:rsid w:val="00076A8E"/>
    <w:rsid w:val="00095DD1"/>
    <w:rsid w:val="000B3852"/>
    <w:rsid w:val="000D609F"/>
    <w:rsid w:val="000E5FAB"/>
    <w:rsid w:val="00100DE6"/>
    <w:rsid w:val="00101CA0"/>
    <w:rsid w:val="001035F3"/>
    <w:rsid w:val="00105E96"/>
    <w:rsid w:val="00114B59"/>
    <w:rsid w:val="00135B50"/>
    <w:rsid w:val="001406AE"/>
    <w:rsid w:val="00150B83"/>
    <w:rsid w:val="001543F7"/>
    <w:rsid w:val="00154641"/>
    <w:rsid w:val="001634D1"/>
    <w:rsid w:val="00171AAD"/>
    <w:rsid w:val="00174B37"/>
    <w:rsid w:val="0018704B"/>
    <w:rsid w:val="00190428"/>
    <w:rsid w:val="00194041"/>
    <w:rsid w:val="001B381B"/>
    <w:rsid w:val="001E7CD1"/>
    <w:rsid w:val="001F2214"/>
    <w:rsid w:val="00202703"/>
    <w:rsid w:val="0021727A"/>
    <w:rsid w:val="0024484A"/>
    <w:rsid w:val="0026648F"/>
    <w:rsid w:val="002742AD"/>
    <w:rsid w:val="002A5144"/>
    <w:rsid w:val="002B1815"/>
    <w:rsid w:val="002B6842"/>
    <w:rsid w:val="002C07C2"/>
    <w:rsid w:val="002E6464"/>
    <w:rsid w:val="002F474E"/>
    <w:rsid w:val="00303769"/>
    <w:rsid w:val="00331341"/>
    <w:rsid w:val="00332FD0"/>
    <w:rsid w:val="00333C7C"/>
    <w:rsid w:val="003464FB"/>
    <w:rsid w:val="00352FF0"/>
    <w:rsid w:val="00370396"/>
    <w:rsid w:val="00397BE6"/>
    <w:rsid w:val="003B6A2A"/>
    <w:rsid w:val="003E2C8F"/>
    <w:rsid w:val="003E64D8"/>
    <w:rsid w:val="003F11AB"/>
    <w:rsid w:val="003F1BB3"/>
    <w:rsid w:val="00403C73"/>
    <w:rsid w:val="00404885"/>
    <w:rsid w:val="00404BD5"/>
    <w:rsid w:val="0043059C"/>
    <w:rsid w:val="00437033"/>
    <w:rsid w:val="00440923"/>
    <w:rsid w:val="00442263"/>
    <w:rsid w:val="0044678B"/>
    <w:rsid w:val="00446A40"/>
    <w:rsid w:val="004636A9"/>
    <w:rsid w:val="00470F49"/>
    <w:rsid w:val="0047250F"/>
    <w:rsid w:val="00474663"/>
    <w:rsid w:val="00476CC5"/>
    <w:rsid w:val="00485F75"/>
    <w:rsid w:val="00491B28"/>
    <w:rsid w:val="004934A9"/>
    <w:rsid w:val="00493628"/>
    <w:rsid w:val="004A5571"/>
    <w:rsid w:val="004A56DF"/>
    <w:rsid w:val="004D71F3"/>
    <w:rsid w:val="004F4666"/>
    <w:rsid w:val="004F5E67"/>
    <w:rsid w:val="00510E8A"/>
    <w:rsid w:val="00512AC6"/>
    <w:rsid w:val="00514CCB"/>
    <w:rsid w:val="00523604"/>
    <w:rsid w:val="0052413D"/>
    <w:rsid w:val="00524B00"/>
    <w:rsid w:val="0053255E"/>
    <w:rsid w:val="00535130"/>
    <w:rsid w:val="005528D8"/>
    <w:rsid w:val="00561C72"/>
    <w:rsid w:val="00565A49"/>
    <w:rsid w:val="0058732C"/>
    <w:rsid w:val="00587A81"/>
    <w:rsid w:val="00596297"/>
    <w:rsid w:val="005B1B29"/>
    <w:rsid w:val="005F39E8"/>
    <w:rsid w:val="005F5723"/>
    <w:rsid w:val="00600AB0"/>
    <w:rsid w:val="0060614C"/>
    <w:rsid w:val="00610B40"/>
    <w:rsid w:val="006133C6"/>
    <w:rsid w:val="006271F0"/>
    <w:rsid w:val="00641D4D"/>
    <w:rsid w:val="00644625"/>
    <w:rsid w:val="0065205E"/>
    <w:rsid w:val="00674427"/>
    <w:rsid w:val="006848E6"/>
    <w:rsid w:val="006911C6"/>
    <w:rsid w:val="006B3DA2"/>
    <w:rsid w:val="006B4BC2"/>
    <w:rsid w:val="006C34EA"/>
    <w:rsid w:val="0070055A"/>
    <w:rsid w:val="00701358"/>
    <w:rsid w:val="00710F06"/>
    <w:rsid w:val="00724388"/>
    <w:rsid w:val="00735812"/>
    <w:rsid w:val="00737C38"/>
    <w:rsid w:val="00752039"/>
    <w:rsid w:val="00770A84"/>
    <w:rsid w:val="007A79E9"/>
    <w:rsid w:val="007D1E1A"/>
    <w:rsid w:val="007D4BC0"/>
    <w:rsid w:val="007D5551"/>
    <w:rsid w:val="00810BCE"/>
    <w:rsid w:val="00811CF4"/>
    <w:rsid w:val="0081346C"/>
    <w:rsid w:val="00817AE7"/>
    <w:rsid w:val="00826F6F"/>
    <w:rsid w:val="00830FE1"/>
    <w:rsid w:val="00830FEF"/>
    <w:rsid w:val="008453CB"/>
    <w:rsid w:val="00850059"/>
    <w:rsid w:val="00865D27"/>
    <w:rsid w:val="00870BD0"/>
    <w:rsid w:val="00885691"/>
    <w:rsid w:val="00885A4B"/>
    <w:rsid w:val="00885D7E"/>
    <w:rsid w:val="00886EE9"/>
    <w:rsid w:val="0088760F"/>
    <w:rsid w:val="00891A91"/>
    <w:rsid w:val="00893A44"/>
    <w:rsid w:val="008A2EE9"/>
    <w:rsid w:val="008A6CF6"/>
    <w:rsid w:val="008B0A6C"/>
    <w:rsid w:val="008C1056"/>
    <w:rsid w:val="008C646D"/>
    <w:rsid w:val="008C6810"/>
    <w:rsid w:val="008E6E52"/>
    <w:rsid w:val="00912650"/>
    <w:rsid w:val="00912A7B"/>
    <w:rsid w:val="0091591B"/>
    <w:rsid w:val="009273DA"/>
    <w:rsid w:val="0093126D"/>
    <w:rsid w:val="00945195"/>
    <w:rsid w:val="009454A6"/>
    <w:rsid w:val="0095490A"/>
    <w:rsid w:val="0096136A"/>
    <w:rsid w:val="00972508"/>
    <w:rsid w:val="00986385"/>
    <w:rsid w:val="00995D47"/>
    <w:rsid w:val="009A787E"/>
    <w:rsid w:val="009D581F"/>
    <w:rsid w:val="009F5F70"/>
    <w:rsid w:val="00A128AF"/>
    <w:rsid w:val="00A33317"/>
    <w:rsid w:val="00A52B74"/>
    <w:rsid w:val="00A63536"/>
    <w:rsid w:val="00A63CBC"/>
    <w:rsid w:val="00A86DB7"/>
    <w:rsid w:val="00A94DF0"/>
    <w:rsid w:val="00AA5104"/>
    <w:rsid w:val="00AA6A5B"/>
    <w:rsid w:val="00AC35FD"/>
    <w:rsid w:val="00AD60DD"/>
    <w:rsid w:val="00AF5AF1"/>
    <w:rsid w:val="00B0196E"/>
    <w:rsid w:val="00B022A0"/>
    <w:rsid w:val="00B12EBD"/>
    <w:rsid w:val="00B226CE"/>
    <w:rsid w:val="00B2476C"/>
    <w:rsid w:val="00B25C17"/>
    <w:rsid w:val="00B30A57"/>
    <w:rsid w:val="00B339CF"/>
    <w:rsid w:val="00B5454C"/>
    <w:rsid w:val="00B55D3F"/>
    <w:rsid w:val="00B67E1B"/>
    <w:rsid w:val="00B77B5E"/>
    <w:rsid w:val="00B8636E"/>
    <w:rsid w:val="00B9243B"/>
    <w:rsid w:val="00B97A98"/>
    <w:rsid w:val="00BA2EF8"/>
    <w:rsid w:val="00BA3CAA"/>
    <w:rsid w:val="00BC3AFF"/>
    <w:rsid w:val="00BE16A6"/>
    <w:rsid w:val="00BF2BE9"/>
    <w:rsid w:val="00C02006"/>
    <w:rsid w:val="00C03258"/>
    <w:rsid w:val="00C03A27"/>
    <w:rsid w:val="00C210F0"/>
    <w:rsid w:val="00C23CA0"/>
    <w:rsid w:val="00C340E6"/>
    <w:rsid w:val="00C4538A"/>
    <w:rsid w:val="00C53F46"/>
    <w:rsid w:val="00C61D0A"/>
    <w:rsid w:val="00C763B9"/>
    <w:rsid w:val="00C8070F"/>
    <w:rsid w:val="00C86EDE"/>
    <w:rsid w:val="00C961C1"/>
    <w:rsid w:val="00CC6939"/>
    <w:rsid w:val="00CD46F3"/>
    <w:rsid w:val="00CD688F"/>
    <w:rsid w:val="00CE3FB5"/>
    <w:rsid w:val="00D016CB"/>
    <w:rsid w:val="00D120AC"/>
    <w:rsid w:val="00D25BA3"/>
    <w:rsid w:val="00D25CAB"/>
    <w:rsid w:val="00D370F2"/>
    <w:rsid w:val="00D474CA"/>
    <w:rsid w:val="00D50511"/>
    <w:rsid w:val="00D639B0"/>
    <w:rsid w:val="00D860D2"/>
    <w:rsid w:val="00D86D2B"/>
    <w:rsid w:val="00D9051C"/>
    <w:rsid w:val="00D91D27"/>
    <w:rsid w:val="00DA7999"/>
    <w:rsid w:val="00DB14DC"/>
    <w:rsid w:val="00DB4324"/>
    <w:rsid w:val="00DB5944"/>
    <w:rsid w:val="00DC4868"/>
    <w:rsid w:val="00DE2B93"/>
    <w:rsid w:val="00DE534E"/>
    <w:rsid w:val="00E07C2F"/>
    <w:rsid w:val="00E12A2F"/>
    <w:rsid w:val="00E17976"/>
    <w:rsid w:val="00E36228"/>
    <w:rsid w:val="00E423FA"/>
    <w:rsid w:val="00E569A2"/>
    <w:rsid w:val="00E62750"/>
    <w:rsid w:val="00E8517D"/>
    <w:rsid w:val="00EA2D9F"/>
    <w:rsid w:val="00EA3665"/>
    <w:rsid w:val="00ED1B5D"/>
    <w:rsid w:val="00ED509D"/>
    <w:rsid w:val="00ED7409"/>
    <w:rsid w:val="00EE7966"/>
    <w:rsid w:val="00EF137A"/>
    <w:rsid w:val="00EF75EC"/>
    <w:rsid w:val="00F26E5F"/>
    <w:rsid w:val="00F6240E"/>
    <w:rsid w:val="00F62E8D"/>
    <w:rsid w:val="00F924C8"/>
    <w:rsid w:val="00F92DAD"/>
    <w:rsid w:val="00F970A9"/>
    <w:rsid w:val="00FB767F"/>
    <w:rsid w:val="00FB7784"/>
    <w:rsid w:val="00FC36A3"/>
    <w:rsid w:val="00FC5017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397D9-C450-4A95-BF6D-7DCB3BF4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4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A514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1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14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763B9"/>
    <w:pPr>
      <w:ind w:left="720"/>
      <w:contextualSpacing/>
    </w:pPr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57"/>
  </w:style>
  <w:style w:type="paragraph" w:styleId="Footer">
    <w:name w:val="footer"/>
    <w:basedOn w:val="Normal"/>
    <w:link w:val="FooterChar"/>
    <w:uiPriority w:val="99"/>
    <w:unhideWhenUsed/>
    <w:rsid w:val="00B3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57"/>
  </w:style>
  <w:style w:type="paragraph" w:styleId="FootnoteText">
    <w:name w:val="footnote text"/>
    <w:basedOn w:val="Normal"/>
    <w:link w:val="FootnoteTextChar"/>
    <w:uiPriority w:val="99"/>
    <w:semiHidden/>
    <w:unhideWhenUsed/>
    <w:rsid w:val="00CE3F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F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F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71F3"/>
    <w:rPr>
      <w:color w:val="954F72" w:themeColor="followedHyperlink"/>
      <w:u w:val="single"/>
    </w:rPr>
  </w:style>
  <w:style w:type="paragraph" w:customStyle="1" w:styleId="Default">
    <w:name w:val="Default"/>
    <w:rsid w:val="00B86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E3D6-B273-4E1F-A4C9-45F1AE83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Antinyan, Armenak</dc:creator>
  <cp:keywords/>
  <dc:description/>
  <cp:lastModifiedBy>Anna Emeksuzyan</cp:lastModifiedBy>
  <cp:revision>2</cp:revision>
  <cp:lastPrinted>2017-01-18T14:50:00Z</cp:lastPrinted>
  <dcterms:created xsi:type="dcterms:W3CDTF">2017-03-06T07:18:00Z</dcterms:created>
  <dcterms:modified xsi:type="dcterms:W3CDTF">2017-03-06T07:18:00Z</dcterms:modified>
</cp:coreProperties>
</file>